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85" w:rsidRPr="00F163C2" w:rsidRDefault="00F163C2" w:rsidP="00C5235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163C2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3D3A85" w:rsidRPr="00512EF2">
        <w:rPr>
          <w:rFonts w:asciiTheme="majorBidi" w:hAnsiTheme="majorBidi" w:cstheme="majorBidi"/>
          <w:b/>
          <w:bCs/>
          <w:sz w:val="32"/>
          <w:szCs w:val="32"/>
          <w:lang w:val="en-US"/>
        </w:rPr>
        <w:t>M</w:t>
      </w:r>
      <w:r w:rsidR="003D3A85" w:rsidRPr="00F163C2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Д</w:t>
      </w:r>
      <w:r w:rsidR="003D3A85" w:rsidRPr="00F163C2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>
        <w:rPr>
          <w:rFonts w:asciiTheme="majorBidi" w:hAnsiTheme="majorBidi" w:cstheme="majorBidi"/>
          <w:b/>
          <w:bCs/>
          <w:sz w:val="32"/>
          <w:szCs w:val="32"/>
        </w:rPr>
        <w:t>Левин</w:t>
      </w:r>
      <w:r w:rsidR="003D3A85" w:rsidRPr="00F163C2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>
        <w:rPr>
          <w:rFonts w:asciiTheme="majorBidi" w:hAnsiTheme="majorBidi" w:cstheme="majorBidi"/>
          <w:b/>
          <w:bCs/>
          <w:sz w:val="32"/>
          <w:szCs w:val="32"/>
        </w:rPr>
        <w:t>З</w:t>
      </w:r>
      <w:r w:rsidR="003D3A85" w:rsidRPr="00F163C2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>
        <w:rPr>
          <w:rFonts w:asciiTheme="majorBidi" w:hAnsiTheme="majorBidi" w:cstheme="majorBidi"/>
          <w:b/>
          <w:bCs/>
          <w:sz w:val="32"/>
          <w:szCs w:val="32"/>
        </w:rPr>
        <w:t>Коршун</w:t>
      </w:r>
      <w:r w:rsidR="003D3A85" w:rsidRPr="00F163C2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>
        <w:rPr>
          <w:rFonts w:asciiTheme="majorBidi" w:hAnsiTheme="majorBidi" w:cstheme="majorBidi"/>
          <w:b/>
          <w:bCs/>
          <w:sz w:val="32"/>
          <w:szCs w:val="32"/>
        </w:rPr>
        <w:t>Г</w:t>
      </w:r>
      <w:r w:rsidR="003D3A85" w:rsidRPr="00F163C2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>
        <w:rPr>
          <w:rFonts w:asciiTheme="majorBidi" w:hAnsiTheme="majorBidi" w:cstheme="majorBidi"/>
          <w:b/>
          <w:bCs/>
          <w:sz w:val="32"/>
          <w:szCs w:val="32"/>
        </w:rPr>
        <w:t>Ме</w:t>
      </w:r>
      <w:r w:rsidR="00C5235D">
        <w:rPr>
          <w:rFonts w:asciiTheme="majorBidi" w:hAnsiTheme="majorBidi" w:cstheme="majorBidi"/>
          <w:b/>
          <w:bCs/>
          <w:sz w:val="32"/>
          <w:szCs w:val="32"/>
        </w:rPr>
        <w:t>н</w:t>
      </w:r>
      <w:r>
        <w:rPr>
          <w:rFonts w:asciiTheme="majorBidi" w:hAnsiTheme="majorBidi" w:cstheme="majorBidi"/>
          <w:b/>
          <w:bCs/>
          <w:sz w:val="32"/>
          <w:szCs w:val="32"/>
        </w:rPr>
        <w:t>дельсон</w:t>
      </w:r>
    </w:p>
    <w:p w:rsidR="003D3A85" w:rsidRPr="00F163C2" w:rsidRDefault="003D3A85" w:rsidP="003D3A8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D3A85" w:rsidRDefault="00976A91" w:rsidP="00976A91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32"/>
          <w:szCs w:val="32"/>
        </w:rPr>
        <w:t>РОЛЬ</w:t>
      </w:r>
      <w:r w:rsidRPr="00976A9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РИГИДНОСТИ</w:t>
      </w:r>
      <w:r w:rsidRPr="00976A9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ДЕТРУЗОРА</w:t>
      </w:r>
      <w:r w:rsidRPr="00976A9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ПРИ</w:t>
      </w:r>
      <w:r w:rsidRPr="00976A9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ДИСФУНКЦИИ</w:t>
      </w:r>
      <w:r w:rsidRPr="00976A9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НИЖНИХ</w:t>
      </w:r>
      <w:r w:rsidRPr="00976A9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МОЧЕВЫХ</w:t>
      </w:r>
      <w:r w:rsidRPr="00976A9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ПУТЕЙ. ГИПОТЕЗА</w:t>
      </w:r>
      <w:r w:rsidRPr="00976A91">
        <w:rPr>
          <w:rFonts w:asciiTheme="majorBidi" w:hAnsiTheme="majorBidi" w:cstheme="majorBidi"/>
          <w:sz w:val="32"/>
          <w:szCs w:val="32"/>
        </w:rPr>
        <w:t>.</w:t>
      </w:r>
      <w:r w:rsidR="003D3A85" w:rsidRPr="00976A91">
        <w:rPr>
          <w:rFonts w:asciiTheme="majorBidi" w:hAnsiTheme="majorBidi" w:cstheme="majorBidi"/>
          <w:sz w:val="32"/>
          <w:szCs w:val="32"/>
        </w:rPr>
        <w:t xml:space="preserve">  </w:t>
      </w:r>
      <w:r w:rsidR="003D3A85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3D3A85" w:rsidRDefault="00976A91" w:rsidP="00976A91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Государственный</w:t>
      </w:r>
      <w:r w:rsidRPr="00976A9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гериатрический центр, Нетания, Израиль. </w:t>
      </w:r>
    </w:p>
    <w:p w:rsidR="00976A91" w:rsidRPr="00976A91" w:rsidRDefault="00976A91" w:rsidP="00976A91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3D3A85" w:rsidRPr="00E920A0" w:rsidRDefault="003D3A85" w:rsidP="00E920A0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384556">
        <w:rPr>
          <w:rFonts w:ascii="Arial" w:hAnsi="Arial"/>
          <w:b/>
          <w:bCs/>
          <w:sz w:val="24"/>
          <w:szCs w:val="24"/>
        </w:rPr>
        <w:t xml:space="preserve">   </w:t>
      </w:r>
      <w:r w:rsidR="00976A91">
        <w:rPr>
          <w:rFonts w:ascii="Arial" w:hAnsi="Arial"/>
          <w:b/>
          <w:bCs/>
          <w:sz w:val="24"/>
          <w:szCs w:val="24"/>
        </w:rPr>
        <w:t>Ц</w:t>
      </w:r>
      <w:r w:rsidR="00E920A0">
        <w:rPr>
          <w:rFonts w:ascii="Arial" w:hAnsi="Arial"/>
          <w:b/>
          <w:bCs/>
          <w:sz w:val="24"/>
          <w:szCs w:val="24"/>
          <w:lang w:bidi="he-IL"/>
        </w:rPr>
        <w:t>е</w:t>
      </w:r>
      <w:r w:rsidR="00976A91">
        <w:rPr>
          <w:rFonts w:ascii="Arial" w:hAnsi="Arial"/>
          <w:b/>
          <w:bCs/>
          <w:sz w:val="24"/>
          <w:szCs w:val="24"/>
        </w:rPr>
        <w:t>ль</w:t>
      </w:r>
      <w:r w:rsidRPr="00384556">
        <w:rPr>
          <w:rFonts w:ascii="Arial" w:hAnsi="Arial"/>
          <w:sz w:val="24"/>
          <w:szCs w:val="24"/>
        </w:rPr>
        <w:t xml:space="preserve">. </w:t>
      </w:r>
      <w:r w:rsidR="00E920A0">
        <w:rPr>
          <w:rFonts w:ascii="Arial" w:hAnsi="Arial"/>
          <w:sz w:val="24"/>
          <w:szCs w:val="24"/>
        </w:rPr>
        <w:t>Определить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роль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ригидности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детрузора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в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патогенезе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разных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форм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дисфункции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нижних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мочевых</w:t>
      </w:r>
      <w:r w:rsidR="00E920A0" w:rsidRPr="00E920A0">
        <w:rPr>
          <w:rFonts w:ascii="Arial" w:hAnsi="Arial"/>
          <w:sz w:val="24"/>
          <w:szCs w:val="24"/>
        </w:rPr>
        <w:t xml:space="preserve"> </w:t>
      </w:r>
      <w:r w:rsidR="00E920A0">
        <w:rPr>
          <w:rFonts w:ascii="Arial" w:hAnsi="Arial"/>
          <w:sz w:val="24"/>
          <w:szCs w:val="24"/>
        </w:rPr>
        <w:t>путей</w:t>
      </w:r>
      <w:r w:rsidR="00E920A0" w:rsidRPr="00E920A0">
        <w:rPr>
          <w:rFonts w:ascii="Arial" w:hAnsi="Arial"/>
          <w:sz w:val="24"/>
          <w:szCs w:val="24"/>
        </w:rPr>
        <w:t>.</w:t>
      </w:r>
      <w:r w:rsidR="00E920A0">
        <w:rPr>
          <w:rFonts w:ascii="Arial" w:hAnsi="Arial"/>
          <w:sz w:val="24"/>
          <w:szCs w:val="24"/>
        </w:rPr>
        <w:t xml:space="preserve">  </w:t>
      </w:r>
    </w:p>
    <w:p w:rsidR="00245CF1" w:rsidRPr="00EA4041" w:rsidRDefault="00E920A0" w:rsidP="00C5235D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Результаты</w:t>
      </w:r>
      <w:r w:rsidR="003D3A85" w:rsidRPr="00904535">
        <w:rPr>
          <w:rFonts w:ascii="Arial" w:hAnsi="Arial"/>
          <w:b/>
          <w:bCs/>
          <w:sz w:val="24"/>
          <w:szCs w:val="24"/>
        </w:rPr>
        <w:t>.</w:t>
      </w:r>
      <w:r w:rsidRPr="00904535">
        <w:rPr>
          <w:rFonts w:ascii="Arial" w:hAnsi="Arial"/>
          <w:b/>
          <w:bCs/>
          <w:sz w:val="24"/>
          <w:szCs w:val="24"/>
        </w:rPr>
        <w:t xml:space="preserve"> </w:t>
      </w:r>
      <w:r w:rsidR="00384556" w:rsidRPr="00904535">
        <w:rPr>
          <w:rFonts w:ascii="Arial" w:hAnsi="Arial"/>
          <w:b/>
          <w:bCs/>
          <w:sz w:val="24"/>
          <w:szCs w:val="24"/>
        </w:rPr>
        <w:t xml:space="preserve"> </w:t>
      </w:r>
      <w:r w:rsidR="00384556" w:rsidRPr="00384556">
        <w:rPr>
          <w:rFonts w:ascii="Arial" w:hAnsi="Arial"/>
          <w:sz w:val="24"/>
          <w:szCs w:val="24"/>
          <w:lang w:bidi="he-IL"/>
        </w:rPr>
        <w:t>Мы</w:t>
      </w:r>
      <w:r w:rsidR="00AD22CD" w:rsidRPr="00384556">
        <w:rPr>
          <w:rFonts w:ascii="Arial" w:hAnsi="Arial"/>
          <w:sz w:val="24"/>
          <w:szCs w:val="24"/>
        </w:rPr>
        <w:t xml:space="preserve"> </w:t>
      </w:r>
      <w:r w:rsidR="00384556">
        <w:rPr>
          <w:rFonts w:ascii="Arial" w:hAnsi="Arial"/>
          <w:sz w:val="24"/>
          <w:szCs w:val="24"/>
          <w:lang w:bidi="he-IL"/>
        </w:rPr>
        <w:t>предположили</w:t>
      </w:r>
      <w:r w:rsidR="00384556" w:rsidRPr="00384556">
        <w:rPr>
          <w:rFonts w:ascii="Arial" w:hAnsi="Arial"/>
          <w:sz w:val="24"/>
          <w:szCs w:val="24"/>
          <w:lang w:bidi="he-IL"/>
        </w:rPr>
        <w:t xml:space="preserve">, </w:t>
      </w:r>
      <w:r w:rsidR="00384556">
        <w:rPr>
          <w:rFonts w:ascii="Arial" w:hAnsi="Arial"/>
          <w:sz w:val="24"/>
          <w:szCs w:val="24"/>
          <w:lang w:bidi="he-IL"/>
        </w:rPr>
        <w:t>что</w:t>
      </w:r>
      <w:r w:rsidR="00384556" w:rsidRPr="00384556">
        <w:rPr>
          <w:rFonts w:ascii="Arial" w:hAnsi="Arial"/>
          <w:sz w:val="24"/>
          <w:szCs w:val="24"/>
          <w:lang w:bidi="he-IL"/>
        </w:rPr>
        <w:t xml:space="preserve"> </w:t>
      </w:r>
      <w:r w:rsidR="00384556">
        <w:rPr>
          <w:rFonts w:ascii="Arial" w:hAnsi="Arial"/>
          <w:sz w:val="24"/>
          <w:szCs w:val="24"/>
          <w:lang w:bidi="he-IL"/>
        </w:rPr>
        <w:t>двигательные</w:t>
      </w:r>
      <w:r w:rsidR="00384556" w:rsidRPr="00384556">
        <w:rPr>
          <w:rFonts w:ascii="Arial" w:hAnsi="Arial"/>
          <w:sz w:val="24"/>
          <w:szCs w:val="24"/>
          <w:lang w:bidi="he-IL"/>
        </w:rPr>
        <w:t xml:space="preserve"> </w:t>
      </w:r>
      <w:r w:rsidR="00384556">
        <w:rPr>
          <w:rFonts w:ascii="Arial" w:hAnsi="Arial"/>
          <w:sz w:val="24"/>
          <w:szCs w:val="24"/>
          <w:lang w:bidi="he-IL"/>
        </w:rPr>
        <w:t>функция</w:t>
      </w:r>
      <w:r w:rsidR="00384556" w:rsidRPr="00384556">
        <w:rPr>
          <w:rFonts w:ascii="Arial" w:hAnsi="Arial"/>
          <w:sz w:val="24"/>
          <w:szCs w:val="24"/>
          <w:lang w:bidi="he-IL"/>
        </w:rPr>
        <w:t xml:space="preserve"> </w:t>
      </w:r>
      <w:r w:rsidR="00384556">
        <w:rPr>
          <w:rFonts w:ascii="Arial" w:hAnsi="Arial"/>
          <w:sz w:val="24"/>
          <w:szCs w:val="24"/>
          <w:lang w:bidi="he-IL"/>
        </w:rPr>
        <w:t>мочевых</w:t>
      </w:r>
      <w:r w:rsidR="00384556" w:rsidRPr="00384556">
        <w:rPr>
          <w:rFonts w:ascii="Arial" w:hAnsi="Arial"/>
          <w:sz w:val="24"/>
          <w:szCs w:val="24"/>
          <w:lang w:bidi="he-IL"/>
        </w:rPr>
        <w:t xml:space="preserve"> </w:t>
      </w:r>
      <w:r w:rsidR="00384556">
        <w:rPr>
          <w:rFonts w:ascii="Arial" w:hAnsi="Arial"/>
          <w:sz w:val="24"/>
          <w:szCs w:val="24"/>
          <w:lang w:bidi="he-IL"/>
        </w:rPr>
        <w:t>путей</w:t>
      </w:r>
      <w:r w:rsidR="00384556" w:rsidRPr="00384556">
        <w:rPr>
          <w:rFonts w:ascii="Arial" w:hAnsi="Arial"/>
          <w:sz w:val="24"/>
          <w:szCs w:val="24"/>
          <w:lang w:bidi="he-IL"/>
        </w:rPr>
        <w:t xml:space="preserve"> </w:t>
      </w:r>
      <w:r w:rsidR="00384556">
        <w:rPr>
          <w:rFonts w:ascii="Arial" w:hAnsi="Arial"/>
          <w:sz w:val="24"/>
          <w:szCs w:val="24"/>
          <w:lang w:bidi="he-IL"/>
        </w:rPr>
        <w:t>и</w:t>
      </w:r>
      <w:r w:rsidR="00384556" w:rsidRPr="00384556">
        <w:rPr>
          <w:rFonts w:ascii="Arial" w:hAnsi="Arial"/>
          <w:sz w:val="24"/>
          <w:szCs w:val="24"/>
          <w:lang w:bidi="he-IL"/>
        </w:rPr>
        <w:t xml:space="preserve"> </w:t>
      </w:r>
      <w:r w:rsidR="00384556">
        <w:rPr>
          <w:rFonts w:ascii="Arial" w:hAnsi="Arial"/>
          <w:sz w:val="24"/>
          <w:szCs w:val="24"/>
          <w:lang w:bidi="he-IL"/>
        </w:rPr>
        <w:t>аноректальной</w:t>
      </w:r>
      <w:r w:rsidR="00384556" w:rsidRPr="00384556">
        <w:rPr>
          <w:rFonts w:ascii="Arial" w:hAnsi="Arial"/>
          <w:sz w:val="24"/>
          <w:szCs w:val="24"/>
          <w:lang w:bidi="he-IL"/>
        </w:rPr>
        <w:t xml:space="preserve"> </w:t>
      </w:r>
      <w:r w:rsidR="00384556">
        <w:rPr>
          <w:rFonts w:ascii="Arial" w:hAnsi="Arial"/>
          <w:sz w:val="24"/>
          <w:szCs w:val="24"/>
          <w:lang w:bidi="he-IL"/>
        </w:rPr>
        <w:t>зоны</w:t>
      </w:r>
      <w:r w:rsidR="00384556" w:rsidRPr="00384556">
        <w:rPr>
          <w:rFonts w:ascii="Arial" w:hAnsi="Arial"/>
          <w:sz w:val="24"/>
          <w:szCs w:val="24"/>
          <w:lang w:bidi="he-IL"/>
        </w:rPr>
        <w:t xml:space="preserve"> </w:t>
      </w:r>
      <w:r w:rsidR="00384556">
        <w:rPr>
          <w:rFonts w:ascii="Arial" w:hAnsi="Arial"/>
          <w:sz w:val="24"/>
          <w:szCs w:val="24"/>
          <w:lang w:bidi="he-IL"/>
        </w:rPr>
        <w:t>подчиняются</w:t>
      </w:r>
      <w:r w:rsidR="00384556" w:rsidRPr="00384556">
        <w:rPr>
          <w:rFonts w:ascii="Arial" w:hAnsi="Arial"/>
          <w:sz w:val="24"/>
          <w:szCs w:val="24"/>
          <w:lang w:bidi="he-IL"/>
        </w:rPr>
        <w:t xml:space="preserve"> </w:t>
      </w:r>
      <w:r w:rsidR="00384556">
        <w:rPr>
          <w:rFonts w:ascii="Arial" w:hAnsi="Arial"/>
          <w:sz w:val="24"/>
          <w:szCs w:val="24"/>
          <w:lang w:bidi="he-IL"/>
        </w:rPr>
        <w:t xml:space="preserve">одним и тем же закономерностям. </w:t>
      </w:r>
      <w:r w:rsidR="00384556">
        <w:rPr>
          <w:rFonts w:ascii="Arial" w:hAnsi="Arial"/>
          <w:sz w:val="24"/>
          <w:szCs w:val="24"/>
        </w:rPr>
        <w:t xml:space="preserve"> Экстраполируя известные механизмы удержания кала и дефекации на функцию мочевыделения, мы предложили гипотезу двигательной функции нижних мочевыводящих путей.</w:t>
      </w:r>
      <w:r w:rsidR="003D3A85" w:rsidRPr="00384556">
        <w:rPr>
          <w:rFonts w:ascii="Arial" w:hAnsi="Arial"/>
          <w:sz w:val="24"/>
          <w:szCs w:val="24"/>
        </w:rPr>
        <w:t xml:space="preserve"> </w:t>
      </w:r>
      <w:r w:rsidR="00245CF1" w:rsidRPr="00245CF1">
        <w:rPr>
          <w:rFonts w:ascii="Arial" w:hAnsi="Arial"/>
          <w:sz w:val="24"/>
          <w:szCs w:val="24"/>
          <w:lang w:bidi="he-IL"/>
        </w:rPr>
        <w:t>Изменения параметров мочеи</w:t>
      </w:r>
      <w:r w:rsidR="00887B77">
        <w:rPr>
          <w:rFonts w:ascii="Arial" w:hAnsi="Arial"/>
          <w:sz w:val="24"/>
          <w:szCs w:val="24"/>
          <w:lang w:bidi="he-IL"/>
        </w:rPr>
        <w:t>спускания при дисфункции нижних</w:t>
      </w:r>
      <w:r w:rsidR="00245CF1" w:rsidRPr="00245CF1">
        <w:rPr>
          <w:rFonts w:ascii="Arial" w:hAnsi="Arial"/>
          <w:sz w:val="24"/>
          <w:szCs w:val="24"/>
          <w:lang w:bidi="he-IL"/>
        </w:rPr>
        <w:t xml:space="preserve"> мочевых путей (ДНМП) предполагают, что с возрастом уменьшается сократимость детрузора и снижается его эффективность.</w:t>
      </w:r>
      <w:r w:rsidR="00245CF1">
        <w:rPr>
          <w:rFonts w:ascii="Arial" w:hAnsi="Arial"/>
          <w:sz w:val="24"/>
          <w:szCs w:val="24"/>
        </w:rPr>
        <w:t xml:space="preserve"> </w:t>
      </w:r>
      <w:r w:rsidR="003D4579" w:rsidRPr="003D4579">
        <w:rPr>
          <w:rFonts w:ascii="Arial" w:hAnsi="Arial"/>
          <w:sz w:val="24"/>
          <w:szCs w:val="24"/>
        </w:rPr>
        <w:t>Это характеризуется уменьшением объема мочевого</w:t>
      </w:r>
      <w:r w:rsidR="003D4579">
        <w:rPr>
          <w:rFonts w:ascii="Arial" w:hAnsi="Arial"/>
          <w:sz w:val="24"/>
          <w:szCs w:val="24"/>
        </w:rPr>
        <w:t xml:space="preserve"> пузыря и утолщение его стенки. Г</w:t>
      </w:r>
      <w:r w:rsidR="003D4579" w:rsidRPr="003D4579">
        <w:rPr>
          <w:rFonts w:ascii="Arial" w:hAnsi="Arial"/>
          <w:sz w:val="24"/>
          <w:szCs w:val="24"/>
        </w:rPr>
        <w:t>ладки</w:t>
      </w:r>
      <w:r w:rsidR="00EA4041">
        <w:rPr>
          <w:rFonts w:ascii="Arial" w:hAnsi="Arial"/>
          <w:sz w:val="24"/>
          <w:szCs w:val="24"/>
        </w:rPr>
        <w:t>е</w:t>
      </w:r>
      <w:r w:rsidR="003D4579" w:rsidRPr="003D4579">
        <w:rPr>
          <w:rFonts w:ascii="Arial" w:hAnsi="Arial"/>
          <w:sz w:val="24"/>
          <w:szCs w:val="24"/>
        </w:rPr>
        <w:t xml:space="preserve"> мышечны</w:t>
      </w:r>
      <w:r w:rsidR="003D4579">
        <w:rPr>
          <w:rFonts w:ascii="Arial" w:hAnsi="Arial"/>
          <w:sz w:val="24"/>
          <w:szCs w:val="24"/>
        </w:rPr>
        <w:t>е</w:t>
      </w:r>
      <w:r w:rsidR="003D4579" w:rsidRPr="003D4579">
        <w:rPr>
          <w:rFonts w:ascii="Arial" w:hAnsi="Arial"/>
          <w:sz w:val="24"/>
          <w:szCs w:val="24"/>
        </w:rPr>
        <w:t xml:space="preserve"> волокн</w:t>
      </w:r>
      <w:r w:rsidR="003D4579">
        <w:rPr>
          <w:rFonts w:ascii="Arial" w:hAnsi="Arial"/>
          <w:sz w:val="24"/>
          <w:szCs w:val="24"/>
        </w:rPr>
        <w:t>а</w:t>
      </w:r>
      <w:r w:rsidR="003D4579" w:rsidRPr="003D4579">
        <w:rPr>
          <w:rFonts w:ascii="Arial" w:hAnsi="Arial"/>
          <w:sz w:val="24"/>
          <w:szCs w:val="24"/>
        </w:rPr>
        <w:t xml:space="preserve"> постепенно замещаются соединительной тканью.</w:t>
      </w:r>
      <w:r w:rsidR="00245CF1" w:rsidRPr="003D4579">
        <w:rPr>
          <w:rFonts w:ascii="Arial" w:hAnsi="Arial"/>
          <w:sz w:val="24"/>
          <w:szCs w:val="24"/>
        </w:rPr>
        <w:t xml:space="preserve">  </w:t>
      </w:r>
      <w:r w:rsidR="003D4579" w:rsidRPr="003D4579">
        <w:rPr>
          <w:rFonts w:ascii="Arial" w:hAnsi="Arial"/>
          <w:sz w:val="24"/>
          <w:szCs w:val="24"/>
        </w:rPr>
        <w:t xml:space="preserve">Это приводит к потере </w:t>
      </w:r>
      <w:r w:rsidR="00EA4041">
        <w:rPr>
          <w:rFonts w:ascii="Arial" w:hAnsi="Arial"/>
          <w:sz w:val="24"/>
          <w:szCs w:val="24"/>
        </w:rPr>
        <w:t>эластичности</w:t>
      </w:r>
      <w:r w:rsidR="003D4579" w:rsidRPr="003D4579">
        <w:rPr>
          <w:rFonts w:ascii="Arial" w:hAnsi="Arial"/>
          <w:sz w:val="24"/>
          <w:szCs w:val="24"/>
        </w:rPr>
        <w:t xml:space="preserve"> (</w:t>
      </w:r>
      <w:r w:rsidR="003D4579">
        <w:rPr>
          <w:rFonts w:ascii="Arial" w:hAnsi="Arial"/>
          <w:sz w:val="24"/>
          <w:szCs w:val="24"/>
        </w:rPr>
        <w:t>к р</w:t>
      </w:r>
      <w:r w:rsidR="00EA4041">
        <w:rPr>
          <w:rFonts w:ascii="Arial" w:hAnsi="Arial"/>
          <w:sz w:val="24"/>
          <w:szCs w:val="24"/>
        </w:rPr>
        <w:t>и</w:t>
      </w:r>
      <w:r w:rsidR="003D4579">
        <w:rPr>
          <w:rFonts w:ascii="Arial" w:hAnsi="Arial"/>
          <w:sz w:val="24"/>
          <w:szCs w:val="24"/>
        </w:rPr>
        <w:t>гидности</w:t>
      </w:r>
      <w:r w:rsidR="003D4579" w:rsidRPr="003D4579">
        <w:rPr>
          <w:rFonts w:ascii="Arial" w:hAnsi="Arial"/>
          <w:sz w:val="24"/>
          <w:szCs w:val="24"/>
        </w:rPr>
        <w:t>) детрузора. Аналогичные</w:t>
      </w:r>
      <w:r w:rsidR="003D4579" w:rsidRPr="004E0DD3">
        <w:rPr>
          <w:rFonts w:ascii="Arial" w:hAnsi="Arial"/>
          <w:sz w:val="24"/>
          <w:szCs w:val="24"/>
        </w:rPr>
        <w:t xml:space="preserve"> </w:t>
      </w:r>
      <w:r w:rsidR="003D4579" w:rsidRPr="003D4579">
        <w:rPr>
          <w:rFonts w:ascii="Arial" w:hAnsi="Arial"/>
          <w:sz w:val="24"/>
          <w:szCs w:val="24"/>
        </w:rPr>
        <w:t>изменения</w:t>
      </w:r>
      <w:r w:rsidR="003D4579" w:rsidRPr="004E0DD3">
        <w:rPr>
          <w:rFonts w:ascii="Arial" w:hAnsi="Arial"/>
          <w:sz w:val="24"/>
          <w:szCs w:val="24"/>
        </w:rPr>
        <w:t xml:space="preserve"> </w:t>
      </w:r>
      <w:r w:rsidR="003D4579" w:rsidRPr="003D4579">
        <w:rPr>
          <w:rFonts w:ascii="Arial" w:hAnsi="Arial"/>
          <w:sz w:val="24"/>
          <w:szCs w:val="24"/>
        </w:rPr>
        <w:t>происходят</w:t>
      </w:r>
      <w:r w:rsidR="003D4579" w:rsidRPr="004E0DD3">
        <w:rPr>
          <w:rFonts w:ascii="Arial" w:hAnsi="Arial"/>
          <w:sz w:val="24"/>
          <w:szCs w:val="24"/>
        </w:rPr>
        <w:t xml:space="preserve"> </w:t>
      </w:r>
      <w:r w:rsidR="003D4579" w:rsidRPr="003D4579">
        <w:rPr>
          <w:rFonts w:ascii="Arial" w:hAnsi="Arial"/>
          <w:sz w:val="24"/>
          <w:szCs w:val="24"/>
        </w:rPr>
        <w:t>в</w:t>
      </w:r>
      <w:r w:rsidR="003D4579" w:rsidRPr="004E0DD3">
        <w:rPr>
          <w:rFonts w:ascii="Arial" w:hAnsi="Arial"/>
          <w:sz w:val="24"/>
          <w:szCs w:val="24"/>
        </w:rPr>
        <w:t xml:space="preserve"> </w:t>
      </w:r>
      <w:r w:rsidR="003D4579" w:rsidRPr="003D4579">
        <w:rPr>
          <w:rFonts w:ascii="Arial" w:hAnsi="Arial"/>
          <w:sz w:val="24"/>
          <w:szCs w:val="24"/>
        </w:rPr>
        <w:t>уретральных</w:t>
      </w:r>
      <w:r w:rsidR="003D4579" w:rsidRPr="004E0DD3">
        <w:rPr>
          <w:rFonts w:ascii="Arial" w:hAnsi="Arial"/>
          <w:sz w:val="24"/>
          <w:szCs w:val="24"/>
        </w:rPr>
        <w:t xml:space="preserve"> </w:t>
      </w:r>
      <w:r w:rsidR="003D4579" w:rsidRPr="003D4579">
        <w:rPr>
          <w:rFonts w:ascii="Arial" w:hAnsi="Arial"/>
          <w:sz w:val="24"/>
          <w:szCs w:val="24"/>
        </w:rPr>
        <w:t>сфинктер</w:t>
      </w:r>
      <w:r w:rsidR="003D4579">
        <w:rPr>
          <w:rFonts w:ascii="Arial" w:hAnsi="Arial"/>
          <w:sz w:val="24"/>
          <w:szCs w:val="24"/>
        </w:rPr>
        <w:t>ах</w:t>
      </w:r>
      <w:r w:rsidR="003D4579" w:rsidRPr="004E0DD3">
        <w:rPr>
          <w:rFonts w:ascii="Arial" w:hAnsi="Arial"/>
          <w:sz w:val="24"/>
          <w:szCs w:val="24"/>
        </w:rPr>
        <w:t xml:space="preserve">. </w:t>
      </w:r>
      <w:r w:rsidR="003D4579" w:rsidRPr="003D4579">
        <w:rPr>
          <w:rFonts w:ascii="Arial" w:hAnsi="Arial"/>
          <w:sz w:val="24"/>
          <w:szCs w:val="24"/>
        </w:rPr>
        <w:t>У мужчин при длительной задержке мочеиспускания происходит сокращение предстательной железы, что п</w:t>
      </w:r>
      <w:r w:rsidR="00EA4041">
        <w:rPr>
          <w:rFonts w:ascii="Arial" w:hAnsi="Arial"/>
          <w:sz w:val="24"/>
          <w:szCs w:val="24"/>
        </w:rPr>
        <w:t>оддерживает процесс удержания.</w:t>
      </w:r>
      <w:r w:rsidR="003D4579" w:rsidRPr="003D4579">
        <w:rPr>
          <w:rFonts w:ascii="Arial" w:hAnsi="Arial"/>
          <w:sz w:val="24"/>
          <w:szCs w:val="24"/>
        </w:rPr>
        <w:t xml:space="preserve"> </w:t>
      </w:r>
      <w:r w:rsidR="00EA4041" w:rsidRPr="00EA4041">
        <w:rPr>
          <w:rFonts w:ascii="Arial" w:hAnsi="Arial"/>
          <w:sz w:val="24"/>
          <w:szCs w:val="24"/>
        </w:rPr>
        <w:t xml:space="preserve">У </w:t>
      </w:r>
      <w:r w:rsidR="00EA4041">
        <w:rPr>
          <w:rFonts w:ascii="Arial" w:hAnsi="Arial"/>
          <w:sz w:val="24"/>
          <w:szCs w:val="24"/>
        </w:rPr>
        <w:t>больных</w:t>
      </w:r>
      <w:r w:rsidR="00EA4041" w:rsidRPr="00EA4041">
        <w:rPr>
          <w:rFonts w:ascii="Arial" w:hAnsi="Arial"/>
          <w:sz w:val="24"/>
          <w:szCs w:val="24"/>
        </w:rPr>
        <w:t xml:space="preserve"> с </w:t>
      </w:r>
      <w:r w:rsidR="00EA4041" w:rsidRPr="00245CF1">
        <w:rPr>
          <w:rFonts w:ascii="Arial" w:hAnsi="Arial"/>
          <w:sz w:val="24"/>
          <w:szCs w:val="24"/>
          <w:lang w:bidi="he-IL"/>
        </w:rPr>
        <w:t>ДНМП</w:t>
      </w:r>
      <w:r w:rsidR="00EA4041" w:rsidRPr="00EA4041">
        <w:rPr>
          <w:rFonts w:ascii="Arial" w:hAnsi="Arial"/>
          <w:sz w:val="24"/>
          <w:szCs w:val="24"/>
        </w:rPr>
        <w:t xml:space="preserve"> это происходит гораздо чаще</w:t>
      </w:r>
      <w:r w:rsidR="00EA4041">
        <w:rPr>
          <w:rFonts w:ascii="Arial" w:hAnsi="Arial"/>
          <w:sz w:val="24"/>
          <w:szCs w:val="24"/>
        </w:rPr>
        <w:t>, как</w:t>
      </w:r>
      <w:r w:rsidR="00EA4041" w:rsidRPr="00EA4041">
        <w:rPr>
          <w:rFonts w:ascii="Arial" w:hAnsi="Arial"/>
          <w:sz w:val="24"/>
          <w:szCs w:val="24"/>
        </w:rPr>
        <w:t xml:space="preserve"> </w:t>
      </w:r>
      <w:r w:rsidR="00C5235D">
        <w:rPr>
          <w:rFonts w:ascii="Arial" w:hAnsi="Arial"/>
          <w:sz w:val="24"/>
          <w:szCs w:val="24"/>
        </w:rPr>
        <w:t>ночью</w:t>
      </w:r>
      <w:r w:rsidR="00887B77">
        <w:rPr>
          <w:rFonts w:ascii="Arial" w:hAnsi="Arial"/>
          <w:sz w:val="24"/>
          <w:szCs w:val="24"/>
        </w:rPr>
        <w:t>, так</w:t>
      </w:r>
      <w:r w:rsidR="00EA4041" w:rsidRPr="00EA4041">
        <w:rPr>
          <w:rFonts w:ascii="Arial" w:hAnsi="Arial"/>
          <w:sz w:val="24"/>
          <w:szCs w:val="24"/>
        </w:rPr>
        <w:t xml:space="preserve"> и в дневное время.</w:t>
      </w:r>
      <w:r w:rsidR="00245CF1" w:rsidRPr="00EA4041">
        <w:rPr>
          <w:rFonts w:ascii="Arial" w:hAnsi="Arial"/>
          <w:sz w:val="24"/>
          <w:szCs w:val="24"/>
        </w:rPr>
        <w:t xml:space="preserve"> </w:t>
      </w:r>
      <w:r w:rsidR="00EA4041">
        <w:rPr>
          <w:rFonts w:ascii="Arial" w:hAnsi="Arial"/>
          <w:sz w:val="24"/>
          <w:szCs w:val="24"/>
        </w:rPr>
        <w:t>Обсуждаются м</w:t>
      </w:r>
      <w:r w:rsidR="00EA4041" w:rsidRPr="00EA4041">
        <w:rPr>
          <w:rFonts w:ascii="Arial" w:hAnsi="Arial"/>
          <w:sz w:val="24"/>
          <w:szCs w:val="24"/>
        </w:rPr>
        <w:t xml:space="preserve">еханизмы патологических изменений, в результате </w:t>
      </w:r>
      <w:r w:rsidR="00EA4041">
        <w:rPr>
          <w:rFonts w:ascii="Arial" w:hAnsi="Arial"/>
          <w:sz w:val="24"/>
          <w:szCs w:val="24"/>
        </w:rPr>
        <w:t xml:space="preserve">ригидности </w:t>
      </w:r>
      <w:r w:rsidR="00EA4041" w:rsidRPr="00EA4041">
        <w:rPr>
          <w:rFonts w:ascii="Arial" w:hAnsi="Arial"/>
          <w:sz w:val="24"/>
          <w:szCs w:val="24"/>
        </w:rPr>
        <w:t>детрузора и уретральн</w:t>
      </w:r>
      <w:r w:rsidR="00EA4041">
        <w:rPr>
          <w:rFonts w:ascii="Arial" w:hAnsi="Arial"/>
          <w:sz w:val="24"/>
          <w:szCs w:val="24"/>
        </w:rPr>
        <w:t>ых</w:t>
      </w:r>
      <w:r w:rsidR="00EA4041" w:rsidRPr="00EA4041">
        <w:rPr>
          <w:rFonts w:ascii="Arial" w:hAnsi="Arial"/>
          <w:sz w:val="24"/>
          <w:szCs w:val="24"/>
        </w:rPr>
        <w:t xml:space="preserve"> сфинктеров от гиперактивности детрузора к обструкции </w:t>
      </w:r>
      <w:r w:rsidR="00EA4041">
        <w:rPr>
          <w:rFonts w:ascii="Arial" w:hAnsi="Arial"/>
          <w:sz w:val="24"/>
          <w:szCs w:val="24"/>
        </w:rPr>
        <w:t>мочевых путей</w:t>
      </w:r>
      <w:r w:rsidR="00EA4041" w:rsidRPr="00EA4041">
        <w:rPr>
          <w:rFonts w:ascii="Arial" w:hAnsi="Arial"/>
          <w:sz w:val="24"/>
          <w:szCs w:val="24"/>
        </w:rPr>
        <w:t xml:space="preserve">, а затем к </w:t>
      </w:r>
      <w:r w:rsidR="00EA4041">
        <w:rPr>
          <w:rFonts w:ascii="Arial" w:hAnsi="Arial"/>
          <w:sz w:val="24"/>
          <w:szCs w:val="24"/>
        </w:rPr>
        <w:t xml:space="preserve">гипоактивности </w:t>
      </w:r>
      <w:r w:rsidR="00EA4041" w:rsidRPr="00EA4041">
        <w:rPr>
          <w:rFonts w:ascii="Arial" w:hAnsi="Arial"/>
          <w:sz w:val="24"/>
          <w:szCs w:val="24"/>
        </w:rPr>
        <w:t>детрузор</w:t>
      </w:r>
      <w:r w:rsidR="00EA4041">
        <w:rPr>
          <w:rFonts w:ascii="Arial" w:hAnsi="Arial"/>
          <w:sz w:val="24"/>
          <w:szCs w:val="24"/>
        </w:rPr>
        <w:t>а.</w:t>
      </w:r>
      <w:r w:rsidR="00EA4041" w:rsidRPr="00EA4041">
        <w:rPr>
          <w:rFonts w:ascii="Arial" w:hAnsi="Arial"/>
          <w:sz w:val="24"/>
          <w:szCs w:val="24"/>
        </w:rPr>
        <w:t xml:space="preserve"> </w:t>
      </w:r>
      <w:r w:rsidR="00EA4041">
        <w:rPr>
          <w:rFonts w:ascii="Arial" w:hAnsi="Arial"/>
          <w:sz w:val="24"/>
          <w:szCs w:val="24"/>
        </w:rPr>
        <w:t xml:space="preserve"> </w:t>
      </w:r>
    </w:p>
    <w:p w:rsidR="0099071C" w:rsidRPr="0099071C" w:rsidRDefault="0099071C" w:rsidP="00C5235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71C">
        <w:rPr>
          <w:rFonts w:asciiTheme="majorBidi" w:hAnsiTheme="majorBidi" w:cstheme="majorBidi"/>
          <w:b/>
          <w:bCs/>
          <w:color w:val="222222"/>
          <w:sz w:val="28"/>
          <w:szCs w:val="28"/>
        </w:rPr>
        <w:t>Заключение.</w:t>
      </w:r>
      <w:r w:rsidRPr="0099071C">
        <w:rPr>
          <w:rFonts w:asciiTheme="majorBidi" w:hAnsiTheme="majorBidi" w:cstheme="majorBidi"/>
          <w:color w:val="222222"/>
          <w:sz w:val="28"/>
          <w:szCs w:val="28"/>
        </w:rPr>
        <w:t xml:space="preserve"> Предлагаемая гипотеза моторики нижних мочевых путей в сочетании с концепцией возрастной ригидности детрузора и сфинктеров</w:t>
      </w:r>
      <w:r w:rsidR="00887B77">
        <w:rPr>
          <w:rFonts w:asciiTheme="majorBidi" w:hAnsiTheme="majorBidi" w:cstheme="majorBidi"/>
          <w:color w:val="222222"/>
          <w:sz w:val="28"/>
          <w:szCs w:val="28"/>
        </w:rPr>
        <w:t xml:space="preserve"> уретры позволяют рассматривать</w:t>
      </w:r>
      <w:r w:rsidRPr="0099071C">
        <w:rPr>
          <w:rFonts w:asciiTheme="majorBidi" w:hAnsiTheme="majorBidi" w:cstheme="majorBidi"/>
          <w:color w:val="222222"/>
          <w:sz w:val="28"/>
          <w:szCs w:val="28"/>
        </w:rPr>
        <w:t xml:space="preserve"> патогенез различных функциональных нарушений мочеиспускания как единый процесс. С этих позиций можно объяснить возникновение всех симптомов дисфункци</w:t>
      </w:r>
      <w:r w:rsidR="00C5235D">
        <w:rPr>
          <w:rFonts w:asciiTheme="majorBidi" w:hAnsiTheme="majorBidi" w:cstheme="majorBidi"/>
          <w:color w:val="222222"/>
          <w:sz w:val="28"/>
          <w:szCs w:val="28"/>
        </w:rPr>
        <w:t>и</w:t>
      </w:r>
      <w:r w:rsidRPr="0099071C">
        <w:rPr>
          <w:rFonts w:asciiTheme="majorBidi" w:hAnsiTheme="majorBidi" w:cstheme="majorBidi"/>
          <w:color w:val="222222"/>
          <w:sz w:val="28"/>
          <w:szCs w:val="28"/>
        </w:rPr>
        <w:t xml:space="preserve"> мочеиспускания. Необходимо дальнейшее тестирование этих гипотез.</w:t>
      </w:r>
    </w:p>
    <w:p w:rsidR="0099071C" w:rsidRPr="0099071C" w:rsidRDefault="0099071C" w:rsidP="009907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71C">
        <w:rPr>
          <w:rFonts w:asciiTheme="majorBidi" w:hAnsiTheme="majorBidi" w:cstheme="majorBidi"/>
          <w:color w:val="222222"/>
          <w:sz w:val="28"/>
          <w:szCs w:val="28"/>
        </w:rPr>
        <w:lastRenderedPageBreak/>
        <w:t>Ключевые слова: физиология мочеиспускания, ригидность, дисфункция уродлинамики, гипотеза, предстательная железа, сфинктеры уретры.</w:t>
      </w:r>
    </w:p>
    <w:p w:rsidR="00BB2C6F" w:rsidRPr="0099071C" w:rsidRDefault="003D3A85" w:rsidP="0099071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9C3116">
        <w:rPr>
          <w:rFonts w:ascii="Arial" w:hAnsi="Arial"/>
          <w:sz w:val="24"/>
          <w:szCs w:val="24"/>
        </w:rPr>
        <w:t xml:space="preserve"> </w:t>
      </w:r>
      <w:r w:rsidR="0099071C">
        <w:rPr>
          <w:rFonts w:ascii="Arial" w:hAnsi="Arial"/>
          <w:b/>
          <w:bCs/>
          <w:sz w:val="24"/>
          <w:szCs w:val="24"/>
        </w:rPr>
        <w:t xml:space="preserve"> </w:t>
      </w:r>
    </w:p>
    <w:p w:rsidR="00C5235D" w:rsidRDefault="00C5235D" w:rsidP="00C5235D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512EF2">
        <w:rPr>
          <w:rFonts w:asciiTheme="majorBidi" w:hAnsiTheme="majorBidi" w:cstheme="majorBidi"/>
          <w:sz w:val="32"/>
          <w:szCs w:val="32"/>
          <w:lang w:val="en-US"/>
        </w:rPr>
        <w:t xml:space="preserve">THE ROLE OF DETRUSOR RIGIDITY IN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THE LOWER </w:t>
      </w:r>
      <w:r w:rsidRPr="00512EF2">
        <w:rPr>
          <w:rFonts w:asciiTheme="majorBidi" w:hAnsiTheme="majorBidi" w:cstheme="majorBidi"/>
          <w:sz w:val="32"/>
          <w:szCs w:val="32"/>
          <w:lang w:val="en-US"/>
        </w:rPr>
        <w:t xml:space="preserve">URINARY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TRACT </w:t>
      </w:r>
      <w:r w:rsidRPr="00512EF2">
        <w:rPr>
          <w:rFonts w:asciiTheme="majorBidi" w:hAnsiTheme="majorBidi" w:cstheme="majorBidi"/>
          <w:sz w:val="32"/>
          <w:szCs w:val="32"/>
          <w:lang w:val="en-US"/>
        </w:rPr>
        <w:t>DYSFUNCTION</w:t>
      </w:r>
      <w:r>
        <w:rPr>
          <w:rFonts w:asciiTheme="majorBidi" w:hAnsiTheme="majorBidi" w:cstheme="majorBidi"/>
          <w:sz w:val="32"/>
          <w:szCs w:val="32"/>
          <w:lang w:val="en-US"/>
        </w:rPr>
        <w:t>. HYPOTHESIS.</w:t>
      </w:r>
      <w:r w:rsidRPr="00512EF2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C5235D" w:rsidRDefault="00C5235D" w:rsidP="00C5235D">
      <w:pPr>
        <w:spacing w:line="360" w:lineRule="auto"/>
        <w:jc w:val="center"/>
        <w:rPr>
          <w:rFonts w:ascii="Arial" w:hAnsi="Arial" w:cstheme="minorBidi"/>
          <w:sz w:val="24"/>
          <w:szCs w:val="24"/>
          <w:rtl/>
        </w:rPr>
      </w:pPr>
      <w:r w:rsidRPr="003D3A85">
        <w:rPr>
          <w:rFonts w:ascii="Arial" w:hAnsi="Arial"/>
          <w:sz w:val="24"/>
          <w:szCs w:val="24"/>
          <w:lang w:val="en-US"/>
        </w:rPr>
        <w:t>STATE GERIATRIC CENTER, NETANYA, ISRAEL</w:t>
      </w:r>
    </w:p>
    <w:p w:rsidR="00C5235D" w:rsidRPr="003D3A85" w:rsidRDefault="00C5235D" w:rsidP="00C5235D">
      <w:pPr>
        <w:jc w:val="center"/>
        <w:rPr>
          <w:rFonts w:ascii="Arial" w:hAnsi="Arial"/>
          <w:sz w:val="24"/>
          <w:szCs w:val="24"/>
          <w:lang w:val="en-US"/>
        </w:rPr>
      </w:pPr>
    </w:p>
    <w:p w:rsidR="00C5235D" w:rsidRPr="00512EF2" w:rsidRDefault="00C5235D" w:rsidP="00C5235D">
      <w:pPr>
        <w:spacing w:line="360" w:lineRule="auto"/>
        <w:jc w:val="both"/>
        <w:rPr>
          <w:rFonts w:ascii="Arial" w:hAnsi="Arial"/>
          <w:b/>
          <w:bCs/>
          <w:sz w:val="24"/>
          <w:szCs w:val="24"/>
          <w:lang w:val="en-US"/>
        </w:rPr>
      </w:pPr>
      <w:r w:rsidRPr="00512EF2">
        <w:rPr>
          <w:rFonts w:ascii="Arial" w:hAnsi="Arial"/>
          <w:b/>
          <w:bCs/>
          <w:sz w:val="24"/>
          <w:szCs w:val="24"/>
          <w:lang w:val="en-US"/>
        </w:rPr>
        <w:t xml:space="preserve">   Objective</w:t>
      </w:r>
      <w:r w:rsidRPr="00512EF2">
        <w:rPr>
          <w:rFonts w:ascii="Arial" w:hAnsi="Arial"/>
          <w:sz w:val="24"/>
          <w:szCs w:val="24"/>
          <w:lang w:val="en-US"/>
        </w:rPr>
        <w:t xml:space="preserve">. To define the role of the detrusor rigidity in the pathogenesis of different forms of the </w:t>
      </w:r>
      <w:r>
        <w:rPr>
          <w:rFonts w:ascii="Arial" w:hAnsi="Arial"/>
          <w:sz w:val="24"/>
          <w:szCs w:val="24"/>
          <w:lang w:val="en-US"/>
        </w:rPr>
        <w:t xml:space="preserve">low </w:t>
      </w:r>
      <w:r w:rsidRPr="00512EF2">
        <w:rPr>
          <w:rFonts w:ascii="Arial" w:hAnsi="Arial"/>
          <w:sz w:val="24"/>
          <w:szCs w:val="24"/>
          <w:lang w:val="en-US"/>
        </w:rPr>
        <w:t xml:space="preserve">urinary </w:t>
      </w:r>
      <w:r>
        <w:rPr>
          <w:rFonts w:ascii="Arial" w:hAnsi="Arial"/>
          <w:sz w:val="24"/>
          <w:szCs w:val="24"/>
          <w:lang w:val="en-US"/>
        </w:rPr>
        <w:t xml:space="preserve">tract </w:t>
      </w:r>
      <w:r w:rsidRPr="00512EF2">
        <w:rPr>
          <w:rFonts w:ascii="Arial" w:hAnsi="Arial"/>
          <w:sz w:val="24"/>
          <w:szCs w:val="24"/>
          <w:lang w:val="en-US"/>
        </w:rPr>
        <w:t>dysfunction.</w:t>
      </w:r>
    </w:p>
    <w:p w:rsidR="00C5235D" w:rsidRDefault="00C5235D" w:rsidP="00C5235D">
      <w:pPr>
        <w:spacing w:line="360" w:lineRule="auto"/>
        <w:jc w:val="both"/>
        <w:rPr>
          <w:rFonts w:ascii="Arial" w:hAnsi="Arial"/>
          <w:sz w:val="24"/>
          <w:szCs w:val="24"/>
          <w:lang w:val="en-US"/>
        </w:rPr>
      </w:pPr>
      <w:r w:rsidRPr="00512EF2">
        <w:rPr>
          <w:rFonts w:ascii="Arial" w:hAnsi="Arial"/>
          <w:b/>
          <w:bCs/>
          <w:sz w:val="24"/>
          <w:szCs w:val="24"/>
          <w:lang w:val="en-US"/>
        </w:rPr>
        <w:t xml:space="preserve">   Results.</w:t>
      </w:r>
      <w:r w:rsidRPr="00512EF2">
        <w:rPr>
          <w:rFonts w:ascii="Arial" w:hAnsi="Arial"/>
          <w:sz w:val="24"/>
          <w:szCs w:val="24"/>
          <w:lang w:val="en-US"/>
        </w:rPr>
        <w:t xml:space="preserve"> </w:t>
      </w:r>
      <w:r w:rsidRPr="00D84364">
        <w:rPr>
          <w:rFonts w:ascii="Arial" w:hAnsi="Arial"/>
          <w:sz w:val="24"/>
          <w:szCs w:val="24"/>
          <w:lang w:val="en-US"/>
        </w:rPr>
        <w:t>We hypothesized that the motility of the urinary system and  anorectal zone are subject to the same laws.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Pr="00C069D5">
        <w:rPr>
          <w:rFonts w:ascii="Arial" w:hAnsi="Arial"/>
          <w:sz w:val="24"/>
          <w:szCs w:val="24"/>
          <w:lang w:val="en-US"/>
        </w:rPr>
        <w:t>Extrapolating the known mechanisms of the faecal continence and defecation to the urination, we proposed the hypothesis of motor function of the lower urinary system.</w:t>
      </w: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 w:bidi="he-IL"/>
        </w:rPr>
        <w:t>The changes in voiding parameters in lower urinary tract dysfunction (LUTD) suggest that detrusor contractility and efficiency decrease with age.</w:t>
      </w:r>
      <w:r w:rsidRPr="00512EF2">
        <w:rPr>
          <w:rFonts w:ascii="Arial" w:hAnsi="Arial"/>
          <w:sz w:val="24"/>
          <w:szCs w:val="24"/>
          <w:lang w:val="en-US"/>
        </w:rPr>
        <w:t xml:space="preserve"> </w:t>
      </w:r>
      <w:r w:rsidRPr="00D80B5D">
        <w:rPr>
          <w:rFonts w:ascii="Arial" w:hAnsi="Arial"/>
          <w:sz w:val="24"/>
          <w:szCs w:val="24"/>
          <w:lang w:val="en-US"/>
        </w:rPr>
        <w:t>This is characterized by a decrease in volume of the urinary bladder, and the thickening of its wall.  The smooth muscle fibers  gradually are replaced by the conne</w:t>
      </w:r>
      <w:r>
        <w:rPr>
          <w:rFonts w:ascii="Arial" w:hAnsi="Arial"/>
          <w:sz w:val="24"/>
          <w:szCs w:val="24"/>
          <w:lang w:val="en-US"/>
        </w:rPr>
        <w:t xml:space="preserve">ctive tissue. </w:t>
      </w:r>
      <w:r w:rsidRPr="00DD2B8D">
        <w:rPr>
          <w:rFonts w:ascii="Arial" w:hAnsi="Arial"/>
          <w:sz w:val="24"/>
          <w:szCs w:val="24"/>
          <w:lang w:val="en-US"/>
        </w:rPr>
        <w:t>This leads to loss of elasticity (</w:t>
      </w:r>
      <w:r>
        <w:rPr>
          <w:rFonts w:ascii="Arial" w:hAnsi="Arial"/>
          <w:sz w:val="24"/>
          <w:szCs w:val="24"/>
          <w:lang w:val="en-US"/>
        </w:rPr>
        <w:t xml:space="preserve">to </w:t>
      </w:r>
      <w:r w:rsidRPr="00DD2B8D">
        <w:rPr>
          <w:rFonts w:ascii="Arial" w:hAnsi="Arial"/>
          <w:sz w:val="24"/>
          <w:szCs w:val="24"/>
          <w:lang w:val="en-US"/>
        </w:rPr>
        <w:t>rigidity) of the detrusor. Similar changes occur in the urethral sphincters.</w:t>
      </w:r>
      <w:r w:rsidRPr="00512EF2">
        <w:rPr>
          <w:rFonts w:ascii="Arial" w:hAnsi="Arial"/>
          <w:sz w:val="24"/>
          <w:szCs w:val="24"/>
          <w:lang w:val="en-US"/>
        </w:rPr>
        <w:t xml:space="preserve"> </w:t>
      </w:r>
      <w:r w:rsidRPr="000D29A6">
        <w:rPr>
          <w:rFonts w:ascii="Arial" w:hAnsi="Arial"/>
          <w:sz w:val="24"/>
          <w:szCs w:val="24"/>
          <w:lang w:val="en-US"/>
        </w:rPr>
        <w:t>The prostate contraction supports the urinary retention in men during long-term delay urination.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Pr="00BF5E20">
        <w:rPr>
          <w:rFonts w:ascii="Arial" w:hAnsi="Arial"/>
          <w:sz w:val="24"/>
          <w:szCs w:val="24"/>
          <w:lang w:val="en-US"/>
        </w:rPr>
        <w:t>In patients with LUTD it happens much more often at night and in the daytime.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Pr="00E032BA">
        <w:rPr>
          <w:rFonts w:ascii="Arial" w:hAnsi="Arial"/>
          <w:sz w:val="24"/>
          <w:szCs w:val="24"/>
          <w:lang w:val="en-US"/>
        </w:rPr>
        <w:t>Mechanisms of pathological changes, as a result  of the detrusor and urethral sphincters rigidity from the detrusor overactivity to the bladder outlet obstruction and then to the underactive detrusor are discussed.</w:t>
      </w:r>
    </w:p>
    <w:p w:rsidR="00C5235D" w:rsidRPr="005B06F7" w:rsidRDefault="00C5235D" w:rsidP="00C5235D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 w:bidi="he-IL"/>
        </w:rPr>
      </w:pPr>
      <w:r w:rsidRPr="00512EF2">
        <w:rPr>
          <w:rFonts w:ascii="Arial" w:hAnsi="Arial"/>
          <w:sz w:val="24"/>
          <w:szCs w:val="24"/>
          <w:lang w:val="en-US"/>
        </w:rPr>
        <w:t xml:space="preserve"> </w:t>
      </w:r>
      <w:r w:rsidRPr="00420F67">
        <w:rPr>
          <w:rFonts w:ascii="Arial" w:hAnsi="Arial"/>
          <w:b/>
          <w:bCs/>
          <w:sz w:val="24"/>
          <w:szCs w:val="24"/>
          <w:lang w:val="en-US"/>
        </w:rPr>
        <w:t>Conclusion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>:</w:t>
      </w:r>
      <w:r w:rsidRPr="00B86389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Pr="00E949A3">
        <w:rPr>
          <w:rFonts w:asciiTheme="majorBidi" w:hAnsiTheme="majorBidi" w:cstheme="majorBidi"/>
          <w:sz w:val="28"/>
          <w:szCs w:val="28"/>
          <w:lang w:val="en-US" w:bidi="he-IL"/>
        </w:rPr>
        <w:t xml:space="preserve">The proposed hypothesis of the lower urinary tract 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motility </w:t>
      </w:r>
      <w:r w:rsidRPr="00E949A3">
        <w:rPr>
          <w:rFonts w:asciiTheme="majorBidi" w:hAnsiTheme="majorBidi" w:cstheme="majorBidi"/>
          <w:sz w:val="28"/>
          <w:szCs w:val="28"/>
          <w:lang w:val="en-US" w:bidi="he-IL"/>
        </w:rPr>
        <w:t xml:space="preserve">in conjunction with the concept of age related rigidity of 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the </w:t>
      </w:r>
      <w:r w:rsidRPr="00E949A3">
        <w:rPr>
          <w:rFonts w:asciiTheme="majorBidi" w:hAnsiTheme="majorBidi" w:cstheme="majorBidi"/>
          <w:sz w:val="28"/>
          <w:szCs w:val="28"/>
          <w:lang w:val="en-US" w:bidi="he-IL"/>
        </w:rPr>
        <w:t>detrusor and urethral sphincters allow us to view the pathoge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>nesis of various impairments of</w:t>
      </w:r>
      <w:r w:rsidRPr="00E949A3">
        <w:rPr>
          <w:rFonts w:asciiTheme="majorBidi" w:hAnsiTheme="majorBidi" w:cstheme="majorBidi"/>
          <w:sz w:val="28"/>
          <w:szCs w:val="28"/>
          <w:lang w:val="en-US" w:bidi="he-IL"/>
        </w:rPr>
        <w:t xml:space="preserve"> urination as a single process. </w:t>
      </w:r>
      <w:r w:rsidRPr="000A5945">
        <w:rPr>
          <w:rFonts w:asciiTheme="majorBidi" w:hAnsiTheme="majorBidi" w:cstheme="majorBidi"/>
          <w:sz w:val="28"/>
          <w:szCs w:val="28"/>
          <w:lang w:val="en-US" w:bidi="he-IL"/>
        </w:rPr>
        <w:t xml:space="preserve">From these positions can be explained the occurrence of all symptoms in 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>LUTD</w:t>
      </w:r>
      <w:r w:rsidRPr="000A5945">
        <w:rPr>
          <w:rFonts w:asciiTheme="majorBidi" w:hAnsiTheme="majorBidi" w:cstheme="majorBidi"/>
          <w:sz w:val="28"/>
          <w:szCs w:val="28"/>
          <w:lang w:val="en-US" w:bidi="he-IL"/>
        </w:rPr>
        <w:t>.</w:t>
      </w: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Pr="00E949A3">
        <w:rPr>
          <w:rFonts w:asciiTheme="majorBidi" w:hAnsiTheme="majorBidi" w:cstheme="majorBidi"/>
          <w:sz w:val="28"/>
          <w:szCs w:val="28"/>
          <w:lang w:val="en-US" w:bidi="he-IL"/>
        </w:rPr>
        <w:t>It is necessary to further testing of these hypotheses.</w:t>
      </w:r>
    </w:p>
    <w:p w:rsidR="00C5235D" w:rsidRDefault="00C5235D" w:rsidP="00C5235D">
      <w:pPr>
        <w:spacing w:line="360" w:lineRule="auto"/>
        <w:jc w:val="both"/>
        <w:rPr>
          <w:rFonts w:ascii="Arial" w:hAnsi="Arial"/>
          <w:sz w:val="24"/>
          <w:szCs w:val="24"/>
          <w:lang w:val="en-US"/>
        </w:rPr>
      </w:pPr>
      <w:r w:rsidRPr="00512EF2">
        <w:rPr>
          <w:rStyle w:val="a4"/>
          <w:rFonts w:asciiTheme="minorBidi" w:hAnsiTheme="minorBidi"/>
          <w:sz w:val="24"/>
          <w:szCs w:val="24"/>
          <w:lang w:val="en-US"/>
        </w:rPr>
        <w:t>Keywords: Physiology of urination, rigidity, urodynamic dysfunction,   hypothesis, prostate</w:t>
      </w:r>
      <w:r>
        <w:rPr>
          <w:rStyle w:val="a4"/>
          <w:rFonts w:asciiTheme="minorBidi" w:hAnsiTheme="minorBidi"/>
          <w:sz w:val="24"/>
          <w:szCs w:val="24"/>
          <w:lang w:val="en-US"/>
        </w:rPr>
        <w:t>, urethral sphincters.</w:t>
      </w:r>
    </w:p>
    <w:p w:rsidR="00303857" w:rsidRPr="00C36FA7" w:rsidRDefault="00F6762A" w:rsidP="00303857">
      <w:pPr>
        <w:spacing w:line="360" w:lineRule="auto"/>
        <w:jc w:val="both"/>
        <w:rPr>
          <w:rFonts w:ascii="Arial" w:hAnsi="Arial"/>
          <w:b/>
          <w:bCs/>
          <w:sz w:val="28"/>
          <w:szCs w:val="28"/>
          <w:lang w:val="en-US"/>
        </w:rPr>
      </w:pPr>
      <w:r w:rsidRPr="00C36FA7">
        <w:rPr>
          <w:rFonts w:ascii="Arial" w:hAnsi="Arial"/>
          <w:b/>
          <w:bCs/>
          <w:sz w:val="28"/>
          <w:szCs w:val="28"/>
          <w:lang w:val="en-US"/>
        </w:rPr>
        <w:lastRenderedPageBreak/>
        <w:t>Abbreviations:</w:t>
      </w:r>
    </w:p>
    <w:p w:rsidR="00F6762A" w:rsidRDefault="00F6762A" w:rsidP="00C36FA7">
      <w:pPr>
        <w:spacing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BPH – benign prostatic hypertrophy;        LUTS </w:t>
      </w:r>
      <w:r w:rsidR="002F6479">
        <w:rPr>
          <w:rFonts w:ascii="Arial" w:hAnsi="Arial"/>
          <w:sz w:val="24"/>
          <w:szCs w:val="24"/>
          <w:lang w:val="en-US"/>
        </w:rPr>
        <w:t>–</w:t>
      </w:r>
      <w:r>
        <w:rPr>
          <w:rFonts w:ascii="Arial" w:hAnsi="Arial"/>
          <w:sz w:val="24"/>
          <w:szCs w:val="24"/>
          <w:lang w:val="en-US"/>
        </w:rPr>
        <w:t xml:space="preserve"> lower</w:t>
      </w:r>
      <w:r w:rsidR="002F6479">
        <w:rPr>
          <w:rFonts w:ascii="Arial" w:hAnsi="Arial"/>
          <w:sz w:val="24"/>
          <w:szCs w:val="24"/>
          <w:lang w:val="en-US"/>
        </w:rPr>
        <w:t xml:space="preserve"> urinary tract symptoms;</w:t>
      </w:r>
    </w:p>
    <w:p w:rsidR="002F6479" w:rsidRDefault="002F6479" w:rsidP="00C36FA7">
      <w:pPr>
        <w:spacing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BOO – bladder outlet obstruction;             DO – detrusor jveractivity;</w:t>
      </w:r>
    </w:p>
    <w:p w:rsidR="007A7DCF" w:rsidRDefault="002F6479" w:rsidP="00C36FA7">
      <w:pPr>
        <w:spacing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DU – detrusor underactivity; </w:t>
      </w:r>
      <w:r w:rsidR="001F30DA">
        <w:rPr>
          <w:rFonts w:ascii="Arial" w:hAnsi="Arial"/>
          <w:sz w:val="24"/>
          <w:szCs w:val="24"/>
          <w:lang w:val="en-US"/>
        </w:rPr>
        <w:t xml:space="preserve">                     </w:t>
      </w:r>
      <w:r w:rsidR="001F30DA" w:rsidRPr="001F30DA">
        <w:rPr>
          <w:rFonts w:asciiTheme="majorBidi" w:hAnsiTheme="majorBidi" w:cstheme="majorBidi"/>
          <w:sz w:val="28"/>
          <w:szCs w:val="28"/>
          <w:lang w:val="en-US" w:bidi="he-IL"/>
        </w:rPr>
        <w:t>LUTD - lower urinary tract dysfunction</w:t>
      </w:r>
      <w:r w:rsidR="007A7DCF">
        <w:rPr>
          <w:rFonts w:ascii="Arial" w:hAnsi="Arial"/>
          <w:sz w:val="24"/>
          <w:szCs w:val="24"/>
          <w:lang w:val="en-US"/>
        </w:rPr>
        <w:t>;</w:t>
      </w:r>
    </w:p>
    <w:p w:rsidR="002F6479" w:rsidRDefault="007A7DCF" w:rsidP="00C36FA7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IAP – intra-abdominal </w:t>
      </w:r>
      <w:r w:rsidR="001F30DA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pressure;               </w:t>
      </w:r>
      <w:r w:rsidRPr="007A7DCF">
        <w:rPr>
          <w:rFonts w:asciiTheme="majorBidi" w:hAnsiTheme="majorBidi" w:cstheme="majorBidi"/>
          <w:sz w:val="28"/>
          <w:szCs w:val="28"/>
          <w:lang w:val="en-US"/>
        </w:rPr>
        <w:t>TP-1  - threshold pressure-1</w:t>
      </w:r>
      <w:r w:rsidR="00C36FA7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="00C36FA7" w:rsidRPr="00C36FA7">
        <w:rPr>
          <w:rFonts w:asciiTheme="majorBidi" w:hAnsiTheme="majorBidi" w:cstheme="majorBidi"/>
          <w:sz w:val="28"/>
          <w:szCs w:val="28"/>
          <w:lang w:val="en-US"/>
        </w:rPr>
        <w:t>filling</w:t>
      </w:r>
      <w:r w:rsidR="00C36FA7">
        <w:rPr>
          <w:rFonts w:asciiTheme="majorBidi" w:hAnsiTheme="majorBidi" w:cstheme="majorBidi"/>
          <w:sz w:val="28"/>
          <w:szCs w:val="28"/>
          <w:lang w:val="en-US"/>
        </w:rPr>
        <w:t>);</w:t>
      </w:r>
    </w:p>
    <w:p w:rsidR="00C36FA7" w:rsidRDefault="00C36FA7" w:rsidP="00E613C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36FA7">
        <w:rPr>
          <w:rFonts w:asciiTheme="majorBidi" w:hAnsiTheme="majorBidi" w:cstheme="majorBidi"/>
          <w:sz w:val="28"/>
          <w:szCs w:val="28"/>
          <w:lang w:val="en-US"/>
        </w:rPr>
        <w:t xml:space="preserve">TP-2 - </w:t>
      </w:r>
      <w:r w:rsidRPr="007A7DCF">
        <w:rPr>
          <w:rFonts w:asciiTheme="majorBidi" w:hAnsiTheme="majorBidi" w:cstheme="majorBidi"/>
          <w:sz w:val="28"/>
          <w:szCs w:val="28"/>
          <w:lang w:val="en-US"/>
        </w:rPr>
        <w:t>thr</w:t>
      </w:r>
      <w:r>
        <w:rPr>
          <w:rFonts w:asciiTheme="majorBidi" w:hAnsiTheme="majorBidi" w:cstheme="majorBidi"/>
          <w:sz w:val="28"/>
          <w:szCs w:val="28"/>
          <w:lang w:val="en-US"/>
        </w:rPr>
        <w:t>eshold pressure-2</w:t>
      </w:r>
      <w:r w:rsidRPr="00C36FA7">
        <w:rPr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(u</w:t>
      </w:r>
      <w:r w:rsidRPr="00C36FA7">
        <w:rPr>
          <w:rFonts w:asciiTheme="majorBidi" w:hAnsiTheme="majorBidi" w:cstheme="majorBidi"/>
          <w:sz w:val="28"/>
          <w:szCs w:val="28"/>
          <w:lang w:val="en-US"/>
        </w:rPr>
        <w:t>rge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);     TP-3 -  </w:t>
      </w:r>
      <w:r w:rsidRPr="007A7DCF">
        <w:rPr>
          <w:rFonts w:asciiTheme="majorBidi" w:hAnsiTheme="majorBidi" w:cstheme="majorBidi"/>
          <w:sz w:val="28"/>
          <w:szCs w:val="28"/>
          <w:lang w:val="en-US"/>
        </w:rPr>
        <w:t>thr</w:t>
      </w:r>
      <w:r>
        <w:rPr>
          <w:rFonts w:asciiTheme="majorBidi" w:hAnsiTheme="majorBidi" w:cstheme="majorBidi"/>
          <w:sz w:val="28"/>
          <w:szCs w:val="28"/>
          <w:lang w:val="en-US"/>
        </w:rPr>
        <w:t>eshold pressure-3 (urgency)</w:t>
      </w:r>
      <w:r w:rsidR="00E613CE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E613CE" w:rsidRDefault="00E613CE" w:rsidP="00E613C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IUS – internal urethral sphincter;        EUS – external urethral sphincter;</w:t>
      </w:r>
    </w:p>
    <w:p w:rsidR="00E613CE" w:rsidRPr="007027EA" w:rsidRDefault="00E613CE" w:rsidP="00E613C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PRM</w:t>
      </w:r>
      <w:r w:rsidRPr="007027EA"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/>
          <w:sz w:val="28"/>
          <w:szCs w:val="28"/>
          <w:lang w:val="en-US"/>
        </w:rPr>
        <w:t>puborectalis</w:t>
      </w:r>
      <w:r w:rsidRPr="007027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muscle</w:t>
      </w:r>
      <w:r w:rsidRPr="007027EA">
        <w:rPr>
          <w:rFonts w:asciiTheme="majorBidi" w:hAnsiTheme="majorBidi" w:cstheme="majorBidi"/>
          <w:sz w:val="28"/>
          <w:szCs w:val="28"/>
        </w:rPr>
        <w:t>.</w:t>
      </w:r>
    </w:p>
    <w:p w:rsidR="002F6479" w:rsidRPr="007027EA" w:rsidRDefault="001F30DA" w:rsidP="001F30D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27EA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AC68AF" w:rsidRPr="004E0DD3" w:rsidRDefault="004E0DD3" w:rsidP="00F96CA0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Введение</w:t>
      </w:r>
    </w:p>
    <w:p w:rsidR="008E5FC3" w:rsidRPr="002013DB" w:rsidRDefault="00AC68AF" w:rsidP="00F163C2">
      <w:pPr>
        <w:shd w:val="clear" w:color="auto" w:fill="FFFFFF"/>
        <w:spacing w:after="0" w:line="360" w:lineRule="auto"/>
        <w:jc w:val="both"/>
        <w:textAlignment w:val="top"/>
        <w:rPr>
          <w:rFonts w:asciiTheme="majorBidi" w:hAnsiTheme="majorBidi" w:cstheme="majorBidi"/>
          <w:sz w:val="28"/>
          <w:szCs w:val="28"/>
        </w:rPr>
      </w:pPr>
      <w:r w:rsidRPr="004E0DD3">
        <w:rPr>
          <w:rFonts w:asciiTheme="majorBidi" w:hAnsiTheme="majorBidi" w:cstheme="majorBidi"/>
          <w:sz w:val="28"/>
          <w:szCs w:val="28"/>
        </w:rPr>
        <w:t xml:space="preserve"> </w:t>
      </w:r>
      <w:r w:rsidR="004E0DD3">
        <w:rPr>
          <w:rFonts w:asciiTheme="majorBidi" w:hAnsiTheme="majorBidi" w:cstheme="majorBidi"/>
          <w:sz w:val="28"/>
          <w:szCs w:val="28"/>
          <w:lang w:bidi="he-IL"/>
        </w:rPr>
        <w:t>У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большинств</w:t>
      </w:r>
      <w:r w:rsidR="004E0DD3">
        <w:rPr>
          <w:rFonts w:asciiTheme="majorBidi" w:hAnsiTheme="majorBidi" w:cstheme="majorBidi"/>
          <w:sz w:val="28"/>
          <w:szCs w:val="28"/>
        </w:rPr>
        <w:t>а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мужчин</w:t>
      </w:r>
      <w:r w:rsidR="002B3F82">
        <w:rPr>
          <w:rFonts w:asciiTheme="majorBidi" w:hAnsiTheme="majorBidi" w:cstheme="majorBidi"/>
          <w:sz w:val="28"/>
          <w:szCs w:val="28"/>
        </w:rPr>
        <w:t>, если они живут достаточно долго,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развива</w:t>
      </w:r>
      <w:r w:rsidR="00F96CA0">
        <w:rPr>
          <w:rFonts w:asciiTheme="majorBidi" w:hAnsiTheme="majorBidi" w:cstheme="majorBidi"/>
          <w:sz w:val="28"/>
          <w:szCs w:val="28"/>
        </w:rPr>
        <w:t>ю</w:t>
      </w:r>
      <w:r w:rsidR="004E0DD3" w:rsidRPr="004E0DD3">
        <w:rPr>
          <w:rFonts w:asciiTheme="majorBidi" w:hAnsiTheme="majorBidi" w:cstheme="majorBidi"/>
          <w:sz w:val="28"/>
          <w:szCs w:val="28"/>
        </w:rPr>
        <w:t>тся гистологическ</w:t>
      </w:r>
      <w:r w:rsidR="002B3F82">
        <w:rPr>
          <w:rFonts w:asciiTheme="majorBidi" w:hAnsiTheme="majorBidi" w:cstheme="majorBidi"/>
          <w:sz w:val="28"/>
          <w:szCs w:val="28"/>
        </w:rPr>
        <w:t>ие изменения, характерные для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доброкачественн</w:t>
      </w:r>
      <w:r w:rsidR="002B3F82">
        <w:rPr>
          <w:rFonts w:asciiTheme="majorBidi" w:hAnsiTheme="majorBidi" w:cstheme="majorBidi"/>
          <w:sz w:val="28"/>
          <w:szCs w:val="28"/>
        </w:rPr>
        <w:t>ой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гипертрофи</w:t>
      </w:r>
      <w:r w:rsidR="002B3F82">
        <w:rPr>
          <w:rFonts w:asciiTheme="majorBidi" w:hAnsiTheme="majorBidi" w:cstheme="majorBidi"/>
          <w:sz w:val="28"/>
          <w:szCs w:val="28"/>
        </w:rPr>
        <w:t>и</w:t>
      </w:r>
      <w:r w:rsidR="00F163C2">
        <w:rPr>
          <w:rFonts w:asciiTheme="majorBidi" w:hAnsiTheme="majorBidi" w:cstheme="majorBidi"/>
          <w:sz w:val="28"/>
          <w:szCs w:val="28"/>
        </w:rPr>
        <w:t xml:space="preserve"> предстательной железы. 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Примерно </w:t>
      </w:r>
      <w:r w:rsidR="002B3F82">
        <w:rPr>
          <w:rFonts w:asciiTheme="majorBidi" w:hAnsiTheme="majorBidi" w:cstheme="majorBidi"/>
          <w:sz w:val="28"/>
          <w:szCs w:val="28"/>
        </w:rPr>
        <w:t>у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половин</w:t>
      </w:r>
      <w:r w:rsidR="002B3F82">
        <w:rPr>
          <w:rFonts w:asciiTheme="majorBidi" w:hAnsiTheme="majorBidi" w:cstheme="majorBidi"/>
          <w:sz w:val="28"/>
          <w:szCs w:val="28"/>
        </w:rPr>
        <w:t>ы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из них развивается доброкачественно</w:t>
      </w:r>
      <w:r w:rsidR="002B3F82">
        <w:rPr>
          <w:rFonts w:asciiTheme="majorBidi" w:hAnsiTheme="majorBidi" w:cstheme="majorBidi"/>
          <w:sz w:val="28"/>
          <w:szCs w:val="28"/>
        </w:rPr>
        <w:t>е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</w:t>
      </w:r>
      <w:r w:rsidR="002B3F82">
        <w:rPr>
          <w:rFonts w:asciiTheme="majorBidi" w:hAnsiTheme="majorBidi" w:cstheme="majorBidi"/>
          <w:sz w:val="28"/>
          <w:szCs w:val="28"/>
        </w:rPr>
        <w:t>увеличение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предстательной железы, и </w:t>
      </w:r>
      <w:r w:rsidR="00887B77">
        <w:rPr>
          <w:rFonts w:asciiTheme="majorBidi" w:hAnsiTheme="majorBidi" w:cstheme="majorBidi"/>
          <w:sz w:val="28"/>
          <w:szCs w:val="28"/>
        </w:rPr>
        <w:t>почти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в половине</w:t>
      </w:r>
      <w:r w:rsidR="002B3F82">
        <w:rPr>
          <w:rFonts w:asciiTheme="majorBidi" w:hAnsiTheme="majorBidi" w:cstheme="majorBidi"/>
          <w:sz w:val="28"/>
          <w:szCs w:val="28"/>
        </w:rPr>
        <w:t xml:space="preserve"> этих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случаев </w:t>
      </w:r>
      <w:r w:rsidR="002B3F82">
        <w:rPr>
          <w:rFonts w:asciiTheme="majorBidi" w:hAnsiTheme="majorBidi" w:cstheme="majorBidi"/>
          <w:sz w:val="28"/>
          <w:szCs w:val="28"/>
        </w:rPr>
        <w:t>возникает нарушение оттока из мочевого пузыря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с высоким давлением в мочевом пузыре и </w:t>
      </w:r>
      <w:r w:rsidR="00F96CA0">
        <w:rPr>
          <w:rFonts w:asciiTheme="majorBidi" w:hAnsiTheme="majorBidi" w:cstheme="majorBidi"/>
          <w:sz w:val="28"/>
          <w:szCs w:val="28"/>
        </w:rPr>
        <w:t>слабой струей мочи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, </w:t>
      </w:r>
      <w:r w:rsidR="00F96CA0">
        <w:rPr>
          <w:rFonts w:asciiTheme="majorBidi" w:hAnsiTheme="majorBidi" w:cstheme="majorBidi"/>
          <w:sz w:val="28"/>
          <w:szCs w:val="28"/>
        </w:rPr>
        <w:t xml:space="preserve">что, 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в свою очередь, приводит к гипертрофии детрузора. Многие из этих </w:t>
      </w:r>
      <w:r w:rsidR="00F35B62">
        <w:rPr>
          <w:rFonts w:asciiTheme="majorBidi" w:hAnsiTheme="majorBidi" w:cstheme="majorBidi"/>
          <w:sz w:val="28"/>
          <w:szCs w:val="28"/>
        </w:rPr>
        <w:t>мужчин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имеют только симптомы </w:t>
      </w:r>
      <w:r w:rsidR="00F96CA0">
        <w:rPr>
          <w:rFonts w:asciiTheme="majorBidi" w:hAnsiTheme="majorBidi" w:cstheme="majorBidi"/>
          <w:sz w:val="28"/>
          <w:szCs w:val="28"/>
        </w:rPr>
        <w:t xml:space="preserve">дисфункции 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нижних мочевых путей, но </w:t>
      </w:r>
      <w:r w:rsidR="00F96CA0">
        <w:rPr>
          <w:rFonts w:asciiTheme="majorBidi" w:hAnsiTheme="majorBidi" w:cstheme="majorBidi"/>
          <w:sz w:val="28"/>
          <w:szCs w:val="28"/>
        </w:rPr>
        <w:t xml:space="preserve">у </w:t>
      </w:r>
      <w:r w:rsidR="004E0DD3" w:rsidRPr="004E0DD3">
        <w:rPr>
          <w:rFonts w:asciiTheme="majorBidi" w:hAnsiTheme="majorBidi" w:cstheme="majorBidi"/>
          <w:sz w:val="28"/>
          <w:szCs w:val="28"/>
        </w:rPr>
        <w:t>значительно</w:t>
      </w:r>
      <w:r w:rsidR="00F96CA0">
        <w:rPr>
          <w:rFonts w:asciiTheme="majorBidi" w:hAnsiTheme="majorBidi" w:cstheme="majorBidi"/>
          <w:sz w:val="28"/>
          <w:szCs w:val="28"/>
        </w:rPr>
        <w:t>го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числ</w:t>
      </w:r>
      <w:r w:rsidR="00F96CA0">
        <w:rPr>
          <w:rFonts w:asciiTheme="majorBidi" w:hAnsiTheme="majorBidi" w:cstheme="majorBidi"/>
          <w:sz w:val="28"/>
          <w:szCs w:val="28"/>
        </w:rPr>
        <w:t>а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</w:t>
      </w:r>
      <w:r w:rsidR="002013DB">
        <w:rPr>
          <w:rFonts w:asciiTheme="majorBidi" w:hAnsiTheme="majorBidi" w:cstheme="majorBidi"/>
          <w:sz w:val="28"/>
          <w:szCs w:val="28"/>
        </w:rPr>
        <w:t xml:space="preserve">больных </w:t>
      </w:r>
      <w:r w:rsidR="00F96CA0">
        <w:rPr>
          <w:rFonts w:asciiTheme="majorBidi" w:hAnsiTheme="majorBidi" w:cstheme="majorBidi"/>
          <w:sz w:val="28"/>
          <w:szCs w:val="28"/>
        </w:rPr>
        <w:t>возникают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други</w:t>
      </w:r>
      <w:r w:rsidR="00F96CA0">
        <w:rPr>
          <w:rFonts w:asciiTheme="majorBidi" w:hAnsiTheme="majorBidi" w:cstheme="majorBidi"/>
          <w:sz w:val="28"/>
          <w:szCs w:val="28"/>
        </w:rPr>
        <w:t>е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осложнени</w:t>
      </w:r>
      <w:r w:rsidR="00F96CA0">
        <w:rPr>
          <w:rFonts w:asciiTheme="majorBidi" w:hAnsiTheme="majorBidi" w:cstheme="majorBidi"/>
          <w:sz w:val="28"/>
          <w:szCs w:val="28"/>
        </w:rPr>
        <w:t xml:space="preserve">я </w:t>
      </w:r>
      <w:r w:rsidR="00F163C2">
        <w:rPr>
          <w:rFonts w:asciiTheme="majorBidi" w:hAnsiTheme="majorBidi" w:cstheme="majorBidi"/>
          <w:sz w:val="28"/>
          <w:szCs w:val="28"/>
        </w:rPr>
        <w:t>гипертрофии простаты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[1]. Известно, что с возрастом, не только </w:t>
      </w:r>
      <w:r w:rsidR="00F35B62">
        <w:rPr>
          <w:rFonts w:asciiTheme="majorBidi" w:hAnsiTheme="majorBidi" w:cstheme="majorBidi"/>
          <w:sz w:val="28"/>
          <w:szCs w:val="28"/>
        </w:rPr>
        <w:t>у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мужчин, но и </w:t>
      </w:r>
      <w:r w:rsidR="00F35B62">
        <w:rPr>
          <w:rFonts w:asciiTheme="majorBidi" w:hAnsiTheme="majorBidi" w:cstheme="majorBidi"/>
          <w:sz w:val="28"/>
          <w:szCs w:val="28"/>
        </w:rPr>
        <w:t>у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женщин, </w:t>
      </w:r>
      <w:r w:rsidR="00F35B62">
        <w:rPr>
          <w:rFonts w:asciiTheme="majorBidi" w:hAnsiTheme="majorBidi" w:cstheme="majorBidi"/>
          <w:sz w:val="28"/>
          <w:szCs w:val="28"/>
        </w:rPr>
        <w:t>появляются симптомы дисфункции нижних мочевых путей.</w:t>
      </w:r>
      <w:r w:rsidR="004E0DD3" w:rsidRPr="004E0DD3">
        <w:rPr>
          <w:rFonts w:asciiTheme="majorBidi" w:hAnsiTheme="majorBidi" w:cstheme="majorBidi"/>
          <w:sz w:val="28"/>
          <w:szCs w:val="28"/>
        </w:rPr>
        <w:t xml:space="preserve"> </w:t>
      </w:r>
      <w:r w:rsidR="00F35B62">
        <w:rPr>
          <w:rFonts w:asciiTheme="majorBidi" w:hAnsiTheme="majorBidi" w:cstheme="majorBidi"/>
          <w:sz w:val="28"/>
          <w:szCs w:val="28"/>
        </w:rPr>
        <w:t>У</w:t>
      </w:r>
      <w:r w:rsidR="00F96CA0">
        <w:rPr>
          <w:rFonts w:asciiTheme="majorBidi" w:hAnsiTheme="majorBidi" w:cstheme="majorBidi"/>
          <w:sz w:val="28"/>
          <w:szCs w:val="28"/>
        </w:rPr>
        <w:t xml:space="preserve"> </w:t>
      </w:r>
      <w:r w:rsidR="004E0DD3" w:rsidRPr="004E0DD3">
        <w:rPr>
          <w:rFonts w:asciiTheme="majorBidi" w:hAnsiTheme="majorBidi" w:cstheme="majorBidi"/>
          <w:sz w:val="28"/>
          <w:szCs w:val="28"/>
        </w:rPr>
        <w:t>женщин сократимость детрузора и его эффективность снижа</w:t>
      </w:r>
      <w:r w:rsidR="00F96CA0">
        <w:rPr>
          <w:rFonts w:asciiTheme="majorBidi" w:hAnsiTheme="majorBidi" w:cstheme="majorBidi"/>
          <w:sz w:val="28"/>
          <w:szCs w:val="28"/>
        </w:rPr>
        <w:t>ю</w:t>
      </w:r>
      <w:r w:rsidR="002013DB">
        <w:rPr>
          <w:rFonts w:asciiTheme="majorBidi" w:hAnsiTheme="majorBidi" w:cstheme="majorBidi"/>
          <w:sz w:val="28"/>
          <w:szCs w:val="28"/>
        </w:rPr>
        <w:t>тся с возрастом [2].</w:t>
      </w:r>
    </w:p>
    <w:p w:rsidR="00FA208F" w:rsidRPr="00F163C2" w:rsidRDefault="008E5FC3" w:rsidP="00F163C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163C2">
        <w:rPr>
          <w:rFonts w:asciiTheme="majorBidi" w:hAnsiTheme="majorBidi" w:cstheme="majorBidi"/>
          <w:sz w:val="28"/>
          <w:szCs w:val="28"/>
        </w:rPr>
        <w:t xml:space="preserve"> 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</w:rPr>
        <w:t>Международно</w:t>
      </w:r>
      <w:r w:rsidR="00887B77" w:rsidRPr="00F163C2">
        <w:rPr>
          <w:rStyle w:val="hps"/>
          <w:rFonts w:asciiTheme="majorBidi" w:hAnsiTheme="majorBidi" w:cstheme="majorBidi"/>
          <w:sz w:val="28"/>
          <w:szCs w:val="28"/>
        </w:rPr>
        <w:t>е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</w:rPr>
        <w:t xml:space="preserve"> общест</w:t>
      </w:r>
      <w:r w:rsidR="00887B77" w:rsidRPr="00F163C2">
        <w:rPr>
          <w:rStyle w:val="hps"/>
          <w:rFonts w:asciiTheme="majorBidi" w:hAnsiTheme="majorBidi" w:cstheme="majorBidi"/>
          <w:sz w:val="28"/>
          <w:szCs w:val="28"/>
        </w:rPr>
        <w:t>о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</w:rPr>
        <w:t xml:space="preserve"> по удержанию мочи (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  <w:lang w:val="en-US"/>
        </w:rPr>
        <w:t>International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</w:rPr>
        <w:t xml:space="preserve"> 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  <w:lang w:val="en-US"/>
        </w:rPr>
        <w:t>Continence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</w:rPr>
        <w:t xml:space="preserve"> 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  <w:lang w:val="en-US"/>
        </w:rPr>
        <w:t>Society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</w:rPr>
        <w:t xml:space="preserve"> 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  <w:lang w:val="en-US"/>
        </w:rPr>
        <w:t>standards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</w:rPr>
        <w:t xml:space="preserve"> -2002) подразделяет  симптомы со стороны нижних мочевых путей на симптомы удержания (частое дневное мочеиспускание, срочный позыв, никтурию, и недержание мочи); симптомы нарушения мочеиспускания (слабая струя, прерывистое, </w:t>
      </w:r>
      <w:r w:rsidR="007027EA" w:rsidRPr="00F163C2">
        <w:rPr>
          <w:rFonts w:asciiTheme="majorBidi" w:hAnsiTheme="majorBidi" w:cstheme="majorBidi"/>
          <w:sz w:val="28"/>
          <w:szCs w:val="28"/>
          <w:lang w:eastAsia="ru-RU" w:bidi="he-IL"/>
        </w:rPr>
        <w:t xml:space="preserve">неуверенное, напряженное </w:t>
      </w:r>
      <w:r w:rsidR="007027EA" w:rsidRPr="00F163C2">
        <w:rPr>
          <w:rStyle w:val="hps"/>
          <w:rFonts w:asciiTheme="majorBidi" w:hAnsiTheme="majorBidi" w:cstheme="majorBidi"/>
          <w:sz w:val="28"/>
          <w:szCs w:val="28"/>
        </w:rPr>
        <w:t>мочеиспускание</w:t>
      </w:r>
      <w:r w:rsidR="007027EA" w:rsidRPr="00F163C2">
        <w:rPr>
          <w:rFonts w:asciiTheme="majorBidi" w:hAnsiTheme="majorBidi" w:cstheme="majorBidi"/>
          <w:sz w:val="28"/>
          <w:szCs w:val="28"/>
          <w:lang w:eastAsia="ru-RU" w:bidi="he-IL"/>
        </w:rPr>
        <w:t>) и симптомы, возникающие после мочеиспускания (ощущение неполного опорожнения, дриблинг, т.е. капание)</w:t>
      </w:r>
      <w:r w:rsidR="007027EA" w:rsidRPr="00F163C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35B62" w:rsidRPr="00F163C2">
        <w:rPr>
          <w:rFonts w:asciiTheme="majorBidi" w:hAnsiTheme="majorBidi" w:cstheme="majorBidi"/>
          <w:sz w:val="28"/>
          <w:szCs w:val="28"/>
        </w:rPr>
        <w:t>[3]. На основе уродинамических исследований</w:t>
      </w:r>
      <w:r w:rsidR="007027EA" w:rsidRPr="00F163C2">
        <w:rPr>
          <w:rFonts w:asciiTheme="majorBidi" w:hAnsiTheme="majorBidi" w:cstheme="majorBidi"/>
          <w:sz w:val="28"/>
          <w:szCs w:val="28"/>
        </w:rPr>
        <w:t xml:space="preserve"> больных</w:t>
      </w:r>
      <w:r w:rsidR="00F35B62" w:rsidRPr="00F163C2">
        <w:rPr>
          <w:rFonts w:asciiTheme="majorBidi" w:hAnsiTheme="majorBidi" w:cstheme="majorBidi"/>
          <w:sz w:val="28"/>
          <w:szCs w:val="28"/>
        </w:rPr>
        <w:t xml:space="preserve">, </w:t>
      </w:r>
      <w:r w:rsidR="007027EA" w:rsidRPr="00F163C2">
        <w:rPr>
          <w:rFonts w:asciiTheme="majorBidi" w:hAnsiTheme="majorBidi" w:cstheme="majorBidi"/>
          <w:sz w:val="28"/>
          <w:szCs w:val="28"/>
        </w:rPr>
        <w:lastRenderedPageBreak/>
        <w:t xml:space="preserve">в тех случаях, </w:t>
      </w:r>
      <w:r w:rsidR="00F35B62" w:rsidRPr="00F163C2">
        <w:rPr>
          <w:rFonts w:asciiTheme="majorBidi" w:hAnsiTheme="majorBidi" w:cstheme="majorBidi"/>
          <w:sz w:val="28"/>
          <w:szCs w:val="28"/>
        </w:rPr>
        <w:t xml:space="preserve">где </w:t>
      </w:r>
      <w:r w:rsidR="00712B80" w:rsidRPr="00F163C2">
        <w:rPr>
          <w:rFonts w:asciiTheme="majorBidi" w:hAnsiTheme="majorBidi" w:cstheme="majorBidi"/>
          <w:sz w:val="28"/>
          <w:szCs w:val="28"/>
        </w:rPr>
        <w:t xml:space="preserve"> </w:t>
      </w:r>
      <w:r w:rsidR="00A979E3" w:rsidRPr="00F163C2">
        <w:rPr>
          <w:rFonts w:asciiTheme="majorBidi" w:hAnsiTheme="majorBidi" w:cstheme="majorBidi"/>
          <w:sz w:val="28"/>
          <w:szCs w:val="28"/>
        </w:rPr>
        <w:t xml:space="preserve"> исключ</w:t>
      </w:r>
      <w:r w:rsidR="00712B80" w:rsidRPr="00F163C2">
        <w:rPr>
          <w:rFonts w:asciiTheme="majorBidi" w:hAnsiTheme="majorBidi" w:cstheme="majorBidi"/>
          <w:sz w:val="28"/>
          <w:szCs w:val="28"/>
        </w:rPr>
        <w:t>аются</w:t>
      </w:r>
      <w:r w:rsidR="00F35B62" w:rsidRPr="00F163C2">
        <w:rPr>
          <w:rFonts w:asciiTheme="majorBidi" w:hAnsiTheme="majorBidi" w:cstheme="majorBidi"/>
          <w:sz w:val="28"/>
          <w:szCs w:val="28"/>
        </w:rPr>
        <w:t xml:space="preserve"> острый и хронический простатит, неврологические заболевания, стриктур</w:t>
      </w:r>
      <w:r w:rsidR="00A979E3" w:rsidRPr="00F163C2">
        <w:rPr>
          <w:rFonts w:asciiTheme="majorBidi" w:hAnsiTheme="majorBidi" w:cstheme="majorBidi"/>
          <w:sz w:val="28"/>
          <w:szCs w:val="28"/>
        </w:rPr>
        <w:t>ы</w:t>
      </w:r>
      <w:r w:rsidR="00F35B62" w:rsidRPr="00F163C2">
        <w:rPr>
          <w:rFonts w:asciiTheme="majorBidi" w:hAnsiTheme="majorBidi" w:cstheme="majorBidi"/>
          <w:sz w:val="28"/>
          <w:szCs w:val="28"/>
        </w:rPr>
        <w:t xml:space="preserve"> уретры или травмы,</w:t>
      </w:r>
      <w:r w:rsidR="00A979E3" w:rsidRPr="00F163C2">
        <w:rPr>
          <w:rFonts w:asciiTheme="majorBidi" w:hAnsiTheme="majorBidi" w:cstheme="majorBidi"/>
          <w:sz w:val="28"/>
          <w:szCs w:val="28"/>
        </w:rPr>
        <w:t xml:space="preserve"> а</w:t>
      </w:r>
      <w:r w:rsidR="00F35B62" w:rsidRPr="00F163C2">
        <w:rPr>
          <w:rFonts w:asciiTheme="majorBidi" w:hAnsiTheme="majorBidi" w:cstheme="majorBidi"/>
          <w:sz w:val="28"/>
          <w:szCs w:val="28"/>
        </w:rPr>
        <w:t xml:space="preserve"> </w:t>
      </w:r>
      <w:r w:rsidR="00A979E3" w:rsidRPr="00F163C2">
        <w:rPr>
          <w:rFonts w:asciiTheme="majorBidi" w:hAnsiTheme="majorBidi" w:cstheme="majorBidi"/>
          <w:sz w:val="28"/>
          <w:szCs w:val="28"/>
        </w:rPr>
        <w:t>также предшествующие операции, диагностируются следующие синдромы: нарушение оттока из мочевого пузыря</w:t>
      </w:r>
      <w:r w:rsidR="00F163C2" w:rsidRPr="00F163C2">
        <w:rPr>
          <w:rFonts w:asciiTheme="majorBidi" w:hAnsiTheme="majorBidi" w:cstheme="majorBidi"/>
          <w:sz w:val="28"/>
          <w:szCs w:val="28"/>
        </w:rPr>
        <w:t>,</w:t>
      </w:r>
      <w:r w:rsidR="00F35B62" w:rsidRPr="00F163C2">
        <w:rPr>
          <w:rFonts w:asciiTheme="majorBidi" w:hAnsiTheme="majorBidi" w:cstheme="majorBidi"/>
          <w:sz w:val="28"/>
          <w:szCs w:val="28"/>
        </w:rPr>
        <w:t xml:space="preserve"> </w:t>
      </w:r>
      <w:r w:rsidR="00F163C2" w:rsidRPr="00F163C2">
        <w:rPr>
          <w:rFonts w:asciiTheme="majorBidi" w:hAnsiTheme="majorBidi" w:cstheme="majorBidi"/>
          <w:sz w:val="28"/>
          <w:szCs w:val="28"/>
        </w:rPr>
        <w:t xml:space="preserve"> </w:t>
      </w:r>
      <w:r w:rsidR="00F35B62" w:rsidRPr="00F163C2">
        <w:rPr>
          <w:rFonts w:asciiTheme="majorBidi" w:hAnsiTheme="majorBidi" w:cstheme="majorBidi"/>
          <w:sz w:val="28"/>
          <w:szCs w:val="28"/>
        </w:rPr>
        <w:t xml:space="preserve"> гиперактивн</w:t>
      </w:r>
      <w:r w:rsidR="00A979E3" w:rsidRPr="00F163C2">
        <w:rPr>
          <w:rFonts w:asciiTheme="majorBidi" w:hAnsiTheme="majorBidi" w:cstheme="majorBidi"/>
          <w:sz w:val="28"/>
          <w:szCs w:val="28"/>
        </w:rPr>
        <w:t>ый</w:t>
      </w:r>
      <w:r w:rsidR="00F35B62" w:rsidRPr="00F163C2">
        <w:rPr>
          <w:rFonts w:asciiTheme="majorBidi" w:hAnsiTheme="majorBidi" w:cstheme="majorBidi"/>
          <w:sz w:val="28"/>
          <w:szCs w:val="28"/>
        </w:rPr>
        <w:t xml:space="preserve"> детрузор </w:t>
      </w:r>
      <w:r w:rsidR="00F163C2" w:rsidRPr="00F163C2">
        <w:rPr>
          <w:rFonts w:asciiTheme="majorBidi" w:hAnsiTheme="majorBidi" w:cstheme="majorBidi"/>
          <w:sz w:val="28"/>
          <w:szCs w:val="28"/>
        </w:rPr>
        <w:t xml:space="preserve"> </w:t>
      </w:r>
      <w:r w:rsidR="00887B77" w:rsidRPr="00F163C2">
        <w:rPr>
          <w:rFonts w:asciiTheme="majorBidi" w:hAnsiTheme="majorBidi" w:cstheme="majorBidi"/>
          <w:sz w:val="28"/>
          <w:szCs w:val="28"/>
        </w:rPr>
        <w:t xml:space="preserve"> и</w:t>
      </w:r>
      <w:r w:rsidR="00A979E3" w:rsidRPr="00F163C2">
        <w:rPr>
          <w:rFonts w:asciiTheme="majorBidi" w:hAnsiTheme="majorBidi" w:cstheme="majorBidi"/>
          <w:sz w:val="28"/>
          <w:szCs w:val="28"/>
        </w:rPr>
        <w:t xml:space="preserve"> </w:t>
      </w:r>
      <w:r w:rsidR="00F163C2" w:rsidRPr="00F163C2">
        <w:rPr>
          <w:rFonts w:asciiTheme="majorBidi" w:hAnsiTheme="majorBidi" w:cstheme="majorBidi"/>
          <w:sz w:val="28"/>
          <w:szCs w:val="28"/>
        </w:rPr>
        <w:t xml:space="preserve">гипоактивный </w:t>
      </w:r>
      <w:r w:rsidR="00F35B62" w:rsidRPr="00F163C2">
        <w:rPr>
          <w:rFonts w:asciiTheme="majorBidi" w:hAnsiTheme="majorBidi" w:cstheme="majorBidi"/>
          <w:sz w:val="28"/>
          <w:szCs w:val="28"/>
        </w:rPr>
        <w:t>детрузор</w:t>
      </w:r>
      <w:r w:rsidR="00A979E3" w:rsidRPr="00F163C2">
        <w:rPr>
          <w:rFonts w:asciiTheme="majorBidi" w:hAnsiTheme="majorBidi" w:cstheme="majorBidi"/>
          <w:sz w:val="28"/>
          <w:szCs w:val="28"/>
        </w:rPr>
        <w:t xml:space="preserve"> </w:t>
      </w:r>
      <w:r w:rsidR="00F163C2" w:rsidRPr="00F163C2">
        <w:rPr>
          <w:rFonts w:asciiTheme="majorBidi" w:hAnsiTheme="majorBidi" w:cstheme="majorBidi"/>
          <w:sz w:val="28"/>
          <w:szCs w:val="28"/>
        </w:rPr>
        <w:t xml:space="preserve"> </w:t>
      </w:r>
      <w:r w:rsidR="00F35B62" w:rsidRPr="00F163C2">
        <w:rPr>
          <w:rFonts w:asciiTheme="majorBidi" w:hAnsiTheme="majorBidi" w:cstheme="majorBidi"/>
          <w:sz w:val="28"/>
          <w:szCs w:val="28"/>
        </w:rPr>
        <w:t xml:space="preserve"> [3,4].</w:t>
      </w:r>
      <w:r w:rsidR="007027EA" w:rsidRPr="00F163C2">
        <w:rPr>
          <w:rFonts w:asciiTheme="majorBidi" w:hAnsiTheme="majorBidi" w:cstheme="majorBidi"/>
          <w:sz w:val="28"/>
          <w:szCs w:val="28"/>
        </w:rPr>
        <w:t xml:space="preserve"> </w:t>
      </w:r>
    </w:p>
    <w:p w:rsidR="00465F57" w:rsidRPr="00552CA5" w:rsidRDefault="00EE040D" w:rsidP="00F163C2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EE040D">
        <w:rPr>
          <w:rFonts w:asciiTheme="majorBidi" w:hAnsiTheme="majorBidi" w:cstheme="majorBidi"/>
          <w:b/>
          <w:bCs/>
          <w:sz w:val="28"/>
          <w:szCs w:val="28"/>
        </w:rPr>
        <w:t>Нарушение</w:t>
      </w:r>
      <w:r w:rsidRPr="003D7C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040D">
        <w:rPr>
          <w:rFonts w:asciiTheme="majorBidi" w:hAnsiTheme="majorBidi" w:cstheme="majorBidi"/>
          <w:b/>
          <w:bCs/>
          <w:sz w:val="28"/>
          <w:szCs w:val="28"/>
        </w:rPr>
        <w:t>оттока</w:t>
      </w:r>
      <w:r w:rsidRPr="003D7C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040D">
        <w:rPr>
          <w:rFonts w:asciiTheme="majorBidi" w:hAnsiTheme="majorBidi" w:cstheme="majorBidi"/>
          <w:b/>
          <w:bCs/>
          <w:sz w:val="28"/>
          <w:szCs w:val="28"/>
        </w:rPr>
        <w:t>из</w:t>
      </w:r>
      <w:r w:rsidRPr="003D7C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040D">
        <w:rPr>
          <w:rFonts w:asciiTheme="majorBidi" w:hAnsiTheme="majorBidi" w:cstheme="majorBidi"/>
          <w:b/>
          <w:bCs/>
          <w:sz w:val="28"/>
          <w:szCs w:val="28"/>
        </w:rPr>
        <w:t>мочевого</w:t>
      </w:r>
      <w:r w:rsidRPr="003D7C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040D">
        <w:rPr>
          <w:rFonts w:asciiTheme="majorBidi" w:hAnsiTheme="majorBidi" w:cstheme="majorBidi"/>
          <w:b/>
          <w:bCs/>
          <w:sz w:val="28"/>
          <w:szCs w:val="28"/>
        </w:rPr>
        <w:t>пузыря</w:t>
      </w:r>
      <w:r w:rsidR="009352A6" w:rsidRPr="003D7CFC">
        <w:rPr>
          <w:rStyle w:val="hps"/>
          <w:rFonts w:asciiTheme="majorBidi" w:hAnsiTheme="majorBidi" w:cstheme="majorBidi"/>
          <w:b/>
          <w:bCs/>
          <w:sz w:val="28"/>
          <w:szCs w:val="28"/>
          <w:lang w:bidi="he-IL"/>
        </w:rPr>
        <w:t xml:space="preserve"> </w:t>
      </w:r>
      <w:r w:rsidRPr="003D7CF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bidi="he-IL"/>
        </w:rPr>
        <w:t>определяется</w:t>
      </w:r>
      <w:r w:rsidRPr="003D7CFC">
        <w:rPr>
          <w:rFonts w:ascii="Arial" w:hAnsi="Arial"/>
          <w:sz w:val="24"/>
          <w:szCs w:val="24"/>
          <w:lang w:bidi="he-IL"/>
        </w:rPr>
        <w:t xml:space="preserve"> </w:t>
      </w:r>
      <w:r>
        <w:rPr>
          <w:rFonts w:ascii="Arial" w:hAnsi="Arial"/>
          <w:sz w:val="24"/>
          <w:szCs w:val="24"/>
          <w:lang w:bidi="he-IL"/>
        </w:rPr>
        <w:t>как</w:t>
      </w:r>
      <w:r w:rsidRPr="003D7CFC">
        <w:rPr>
          <w:rFonts w:ascii="Arial" w:hAnsi="Arial"/>
          <w:sz w:val="24"/>
          <w:szCs w:val="24"/>
          <w:lang w:bidi="he-IL"/>
        </w:rPr>
        <w:t xml:space="preserve"> </w:t>
      </w:r>
      <w:r>
        <w:rPr>
          <w:rFonts w:ascii="Arial" w:hAnsi="Arial"/>
          <w:sz w:val="24"/>
          <w:szCs w:val="24"/>
          <w:lang w:bidi="he-IL"/>
        </w:rPr>
        <w:t>наличие</w:t>
      </w:r>
      <w:r w:rsidRPr="003D7CFC">
        <w:rPr>
          <w:rFonts w:ascii="Arial" w:hAnsi="Arial"/>
          <w:sz w:val="24"/>
          <w:szCs w:val="24"/>
          <w:lang w:bidi="he-IL"/>
        </w:rPr>
        <w:t xml:space="preserve"> </w:t>
      </w:r>
      <w:r>
        <w:rPr>
          <w:rFonts w:ascii="Arial" w:hAnsi="Arial"/>
          <w:sz w:val="24"/>
          <w:szCs w:val="24"/>
          <w:lang w:bidi="he-IL"/>
        </w:rPr>
        <w:t>двух</w:t>
      </w:r>
      <w:r w:rsidRPr="003D7CFC">
        <w:rPr>
          <w:rFonts w:ascii="Arial" w:hAnsi="Arial"/>
          <w:sz w:val="24"/>
          <w:szCs w:val="24"/>
          <w:lang w:bidi="he-IL"/>
        </w:rPr>
        <w:t xml:space="preserve"> </w:t>
      </w:r>
      <w:r>
        <w:rPr>
          <w:rFonts w:ascii="Arial" w:hAnsi="Arial"/>
          <w:sz w:val="24"/>
          <w:szCs w:val="24"/>
          <w:lang w:bidi="he-IL"/>
        </w:rPr>
        <w:t>или</w:t>
      </w:r>
      <w:r w:rsidRPr="003D7CFC">
        <w:rPr>
          <w:rFonts w:ascii="Arial" w:hAnsi="Arial"/>
          <w:sz w:val="24"/>
          <w:szCs w:val="24"/>
          <w:lang w:bidi="he-IL"/>
        </w:rPr>
        <w:t xml:space="preserve"> </w:t>
      </w:r>
      <w:r>
        <w:rPr>
          <w:rFonts w:ascii="Arial" w:hAnsi="Arial"/>
          <w:sz w:val="24"/>
          <w:szCs w:val="24"/>
          <w:lang w:bidi="he-IL"/>
        </w:rPr>
        <w:t>более</w:t>
      </w:r>
      <w:r w:rsidRPr="003D7CFC">
        <w:rPr>
          <w:rFonts w:ascii="Arial" w:hAnsi="Arial"/>
          <w:sz w:val="24"/>
          <w:szCs w:val="24"/>
          <w:lang w:bidi="he-IL"/>
        </w:rPr>
        <w:t xml:space="preserve"> </w:t>
      </w:r>
      <w:r>
        <w:rPr>
          <w:rFonts w:ascii="Arial" w:hAnsi="Arial"/>
          <w:sz w:val="24"/>
          <w:szCs w:val="24"/>
          <w:lang w:bidi="he-IL"/>
        </w:rPr>
        <w:t>следующих</w:t>
      </w:r>
      <w:r w:rsidRPr="003D7CFC">
        <w:rPr>
          <w:rFonts w:ascii="Arial" w:hAnsi="Arial"/>
          <w:sz w:val="24"/>
          <w:szCs w:val="24"/>
          <w:lang w:bidi="he-IL"/>
        </w:rPr>
        <w:t xml:space="preserve"> </w:t>
      </w:r>
      <w:r>
        <w:rPr>
          <w:rFonts w:ascii="Arial" w:hAnsi="Arial"/>
          <w:sz w:val="24"/>
          <w:szCs w:val="24"/>
          <w:lang w:bidi="he-IL"/>
        </w:rPr>
        <w:t>характеристик</w:t>
      </w:r>
      <w:r w:rsidRPr="003D7CFC">
        <w:rPr>
          <w:rFonts w:ascii="Arial" w:hAnsi="Arial"/>
          <w:sz w:val="24"/>
          <w:szCs w:val="24"/>
          <w:lang w:bidi="he-IL"/>
        </w:rPr>
        <w:t>:</w:t>
      </w:r>
      <w:r w:rsidRPr="003D7CFC">
        <w:rPr>
          <w:rStyle w:val="hps"/>
          <w:rFonts w:asciiTheme="majorBidi" w:hAnsiTheme="majorBidi" w:cstheme="majorBidi"/>
          <w:b/>
          <w:bCs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максимальная</w:t>
      </w:r>
      <w:r w:rsidR="003D7CFC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скорость</w:t>
      </w:r>
      <w:r w:rsidR="003D7CFC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мочевой</w:t>
      </w:r>
      <w:r w:rsidR="003D7CFC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струи </w:t>
      </w:r>
      <w:r w:rsidR="00281CA1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&lt; 12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мл</w:t>
      </w:r>
      <w:r w:rsidR="00281CA1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/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с</w:t>
      </w:r>
      <w:r w:rsidR="00281CA1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давление</w:t>
      </w:r>
      <w:r w:rsidR="003D7CFC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в</w:t>
      </w:r>
      <w:r w:rsidR="003D7CFC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мочевом</w:t>
      </w:r>
      <w:r w:rsidR="003D7CFC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пузыре</w:t>
      </w:r>
      <w:r w:rsidR="003D7CFC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при</w:t>
      </w:r>
      <w:r w:rsidR="003D7CFC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максимальном</w:t>
      </w:r>
      <w:r w:rsidR="003D7CFC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потоке</w:t>
      </w:r>
      <w:r w:rsidR="00281CA1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&gt; 50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см</w:t>
      </w:r>
      <w:r w:rsidR="00281CA1">
        <w:rPr>
          <w:rStyle w:val="hps"/>
          <w:rFonts w:asciiTheme="majorBidi" w:hAnsiTheme="majorBidi" w:cstheme="majorBidi"/>
          <w:sz w:val="28"/>
          <w:szCs w:val="28"/>
          <w:lang w:val="en-US" w:bidi="he-IL"/>
        </w:rPr>
        <w:t>H</w:t>
      </w:r>
      <w:r w:rsidR="00281CA1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2</w:t>
      </w:r>
      <w:r w:rsidR="00281CA1">
        <w:rPr>
          <w:rStyle w:val="hps"/>
          <w:rFonts w:asciiTheme="majorBidi" w:hAnsiTheme="majorBidi" w:cstheme="majorBidi"/>
          <w:sz w:val="28"/>
          <w:szCs w:val="28"/>
          <w:lang w:val="en-US" w:bidi="he-IL"/>
        </w:rPr>
        <w:t>O</w:t>
      </w:r>
      <w:r w:rsidR="00281CA1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фактор </w:t>
      </w:r>
      <w:r w:rsidR="00F163C2" w:rsidRPr="00F163C2">
        <w:rPr>
          <w:rStyle w:val="hps"/>
          <w:rFonts w:asciiTheme="majorBidi" w:hAnsiTheme="majorBidi" w:cstheme="majorBidi"/>
          <w:sz w:val="28"/>
          <w:szCs w:val="28"/>
          <w:lang w:bidi="he-IL"/>
        </w:rPr>
        <w:t>резистентности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уретры более чем</w:t>
      </w:r>
      <w:r w:rsidR="00281CA1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0.2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и рентгенологические доказательства обструкции, вызванной предстательной железой</w:t>
      </w:r>
      <w:r w:rsidR="00281CA1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81CA1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[</w:t>
      </w:r>
      <w:r w:rsidR="00552ACE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5</w:t>
      </w:r>
      <w:r w:rsidR="004149F0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]</w:t>
      </w:r>
      <w:r w:rsidR="00465F57" w:rsidRP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.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У</w:t>
      </w:r>
      <w:r w:rsidR="003D7CFC" w:rsidRPr="001B20DD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женщин</w:t>
      </w:r>
      <w:r w:rsidR="003D7CFC" w:rsidRPr="001B20DD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ключом</w:t>
      </w:r>
      <w:r w:rsidR="003D7CFC" w:rsidRPr="001B20DD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к</w:t>
      </w:r>
      <w:r w:rsidR="003D7CFC" w:rsidRPr="001B20DD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определению</w:t>
      </w:r>
      <w:r w:rsidR="003D7CFC" w:rsidRPr="001B20DD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обструкции</w:t>
      </w:r>
      <w:r w:rsidR="003D7CFC" w:rsidRPr="001B20DD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D7CFC">
        <w:rPr>
          <w:rStyle w:val="hps"/>
          <w:rFonts w:asciiTheme="majorBidi" w:hAnsiTheme="majorBidi" w:cstheme="majorBidi"/>
          <w:sz w:val="28"/>
          <w:szCs w:val="28"/>
          <w:lang w:bidi="he-IL"/>
        </w:rPr>
        <w:t>является</w:t>
      </w:r>
      <w:r w:rsidR="003D7CFC" w:rsidRPr="001B20DD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задержка</w:t>
      </w:r>
      <w:r w:rsidR="00C25C8B" w:rsidRPr="001B20DD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мочи</w:t>
      </w:r>
      <w:r w:rsidR="00C25C8B" w:rsidRPr="001B20DD">
        <w:rPr>
          <w:rStyle w:val="hps"/>
          <w:rFonts w:asciiTheme="majorBidi" w:hAnsiTheme="majorBidi" w:cstheme="majorBidi"/>
          <w:sz w:val="28"/>
          <w:szCs w:val="28"/>
          <w:lang w:bidi="he-IL"/>
        </w:rPr>
        <w:t>.</w:t>
      </w:r>
      <w:r w:rsidR="00465F57" w:rsidRPr="001B20DD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Однако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оценка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объема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остаточной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мочи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после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мочеиспускания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не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совсем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точна, так как плохо воспроизводима.</w:t>
      </w:r>
      <w:r w:rsidR="00465F57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Однократное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измерение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остаточной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мочи</w:t>
      </w:r>
      <w:r w:rsidR="00C25C8B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не надежно и требуется повторное измерение, чтобы подтвердить дост</w:t>
      </w:r>
      <w:r w:rsidR="00F163C2">
        <w:rPr>
          <w:rStyle w:val="hps"/>
          <w:rFonts w:asciiTheme="majorBidi" w:hAnsiTheme="majorBidi" w:cstheme="majorBidi"/>
          <w:sz w:val="28"/>
          <w:szCs w:val="28"/>
          <w:lang w:bidi="he-IL"/>
        </w:rPr>
        <w:t>о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в</w:t>
      </w:r>
      <w:r w:rsidR="00F163C2">
        <w:rPr>
          <w:rStyle w:val="hps"/>
          <w:rFonts w:asciiTheme="majorBidi" w:hAnsiTheme="majorBidi" w:cstheme="majorBidi"/>
          <w:sz w:val="28"/>
          <w:szCs w:val="28"/>
          <w:lang w:bidi="he-IL"/>
        </w:rPr>
        <w:t>е</w:t>
      </w:r>
      <w:r w:rsid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рность</w:t>
      </w:r>
      <w:r w:rsidR="00465F57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 [</w:t>
      </w:r>
      <w:r w:rsidR="00552ACE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>6</w:t>
      </w:r>
      <w:r w:rsidR="00465F57" w:rsidRPr="00C25C8B">
        <w:rPr>
          <w:rStyle w:val="hps"/>
          <w:rFonts w:asciiTheme="majorBidi" w:hAnsiTheme="majorBidi" w:cstheme="majorBidi"/>
          <w:sz w:val="28"/>
          <w:szCs w:val="28"/>
          <w:lang w:bidi="he-IL"/>
        </w:rPr>
        <w:t xml:space="preserve">]. </w:t>
      </w:r>
      <w:r w:rsidR="001B20DD" w:rsidRP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Мочеиспускани</w:t>
      </w:r>
      <w:r w:rsid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е под</w:t>
      </w:r>
      <w:r w:rsidR="001B20DD" w:rsidRP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высок</w:t>
      </w:r>
      <w:r w:rsid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им</w:t>
      </w:r>
      <w:r w:rsidR="001B20DD" w:rsidRP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давлени</w:t>
      </w:r>
      <w:r w:rsid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ем</w:t>
      </w:r>
      <w:r w:rsidR="001B20DD" w:rsidRP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первоначально приводит к увеличению доли гладких мышц (гиперплазия / гипертрофия детрузора), </w:t>
      </w:r>
      <w:r w:rsid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что постепенно приводит</w:t>
      </w:r>
      <w:r w:rsidR="001B20DD" w:rsidRP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к существенным изменениям</w:t>
      </w:r>
      <w:r w:rsid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вплоть до декомпенсации </w:t>
      </w:r>
      <w:r w:rsidR="001B20DD" w:rsidRP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мочевого пузыря </w:t>
      </w:r>
      <w:r w:rsid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в поздних стадиях </w:t>
      </w:r>
      <w:r w:rsidR="001B20DD" w:rsidRP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(фиброз), гиперактивность и снижение функциональных возможностей [7]. При доброкачественной гиперплазии предстательной железы сни</w:t>
      </w:r>
      <w:r w:rsid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жается</w:t>
      </w:r>
      <w:r w:rsidR="001B20DD" w:rsidRP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податливость</w:t>
      </w:r>
      <w:r w:rsidR="001B20DD" w:rsidRPr="001B20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стенки мочевого пузыря [8]. </w:t>
      </w:r>
    </w:p>
    <w:p w:rsidR="00465F57" w:rsidRPr="005B4B1D" w:rsidRDefault="009352A6" w:rsidP="00F163C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235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552CA5" w:rsidRPr="00C5235D">
        <w:rPr>
          <w:rFonts w:asciiTheme="majorBidi" w:hAnsiTheme="majorBidi" w:cstheme="majorBidi"/>
          <w:b/>
          <w:bCs/>
          <w:sz w:val="28"/>
          <w:szCs w:val="28"/>
        </w:rPr>
        <w:t xml:space="preserve">Гиперактивный детрузор  </w:t>
      </w:r>
      <w:r w:rsidR="00552CA5" w:rsidRPr="00C5235D">
        <w:rPr>
          <w:rFonts w:asciiTheme="majorBidi" w:hAnsiTheme="majorBidi" w:cstheme="majorBidi"/>
          <w:sz w:val="28"/>
          <w:szCs w:val="28"/>
        </w:rPr>
        <w:t>представляет собой клинический диагноз хронического заболевания, которое характеризуется частыми позывами и ноктурией, с наличием или без внезапного недержания мочи, при отсутствии другой очевидной урологической патологии.</w:t>
      </w:r>
      <w:r w:rsidR="00D40794" w:rsidRPr="00C5235D">
        <w:rPr>
          <w:rFonts w:asciiTheme="majorBidi" w:hAnsiTheme="majorBidi" w:cstheme="majorBidi"/>
          <w:sz w:val="28"/>
          <w:szCs w:val="28"/>
        </w:rPr>
        <w:t xml:space="preserve"> </w:t>
      </w:r>
      <w:r w:rsidR="00A64FB1" w:rsidRPr="00C5235D">
        <w:rPr>
          <w:rFonts w:asciiTheme="majorBidi" w:hAnsiTheme="majorBidi" w:cstheme="majorBidi"/>
          <w:sz w:val="28"/>
          <w:szCs w:val="28"/>
        </w:rPr>
        <w:t>В норме п</w:t>
      </w:r>
      <w:r w:rsidR="00552CA5" w:rsidRPr="00C5235D">
        <w:rPr>
          <w:rFonts w:asciiTheme="majorBidi" w:hAnsiTheme="majorBidi" w:cstheme="majorBidi"/>
          <w:sz w:val="28"/>
          <w:szCs w:val="28"/>
        </w:rPr>
        <w:t>ри заполнении мочевого пузыря</w:t>
      </w:r>
      <w:r w:rsidR="00A64FB1" w:rsidRPr="00C5235D">
        <w:rPr>
          <w:rFonts w:asciiTheme="majorBidi" w:hAnsiTheme="majorBidi" w:cstheme="majorBidi"/>
          <w:sz w:val="28"/>
          <w:szCs w:val="28"/>
        </w:rPr>
        <w:t xml:space="preserve"> </w:t>
      </w:r>
      <w:r w:rsidR="00552CA5" w:rsidRPr="00C5235D">
        <w:rPr>
          <w:rFonts w:asciiTheme="majorBidi" w:hAnsiTheme="majorBidi" w:cstheme="majorBidi"/>
          <w:sz w:val="28"/>
          <w:szCs w:val="28"/>
        </w:rPr>
        <w:t xml:space="preserve"> детрузор</w:t>
      </w:r>
      <w:r w:rsidR="00A64FB1" w:rsidRPr="00C5235D">
        <w:rPr>
          <w:rFonts w:asciiTheme="majorBidi" w:hAnsiTheme="majorBidi" w:cstheme="majorBidi"/>
          <w:sz w:val="28"/>
          <w:szCs w:val="28"/>
        </w:rPr>
        <w:t xml:space="preserve"> поддерживает внутрипузырное давление почти неизменным.</w:t>
      </w:r>
      <w:r w:rsidR="00F66829" w:rsidRPr="00C5235D">
        <w:rPr>
          <w:rFonts w:asciiTheme="majorBidi" w:hAnsiTheme="majorBidi" w:cstheme="majorBidi"/>
          <w:sz w:val="28"/>
          <w:szCs w:val="28"/>
        </w:rPr>
        <w:t xml:space="preserve"> </w:t>
      </w:r>
      <w:r w:rsidR="00A64FB1" w:rsidRPr="00C5235D">
        <w:rPr>
          <w:rFonts w:asciiTheme="majorBidi" w:hAnsiTheme="majorBidi" w:cstheme="majorBidi"/>
          <w:sz w:val="28"/>
          <w:szCs w:val="28"/>
        </w:rPr>
        <w:t xml:space="preserve">При </w:t>
      </w:r>
      <w:r w:rsidR="00F163C2" w:rsidRPr="00C5235D">
        <w:rPr>
          <w:rFonts w:asciiTheme="majorBidi" w:hAnsiTheme="majorBidi" w:cstheme="majorBidi"/>
          <w:sz w:val="28"/>
          <w:szCs w:val="28"/>
        </w:rPr>
        <w:t>гиперактивном детрузоре</w:t>
      </w:r>
      <w:r w:rsidR="00A64FB1" w:rsidRPr="00C5235D">
        <w:rPr>
          <w:rFonts w:asciiTheme="majorBidi" w:hAnsiTheme="majorBidi" w:cstheme="majorBidi"/>
          <w:sz w:val="28"/>
          <w:szCs w:val="28"/>
        </w:rPr>
        <w:t xml:space="preserve"> уродинамические </w:t>
      </w:r>
      <w:r w:rsidR="00F66829" w:rsidRPr="00C5235D">
        <w:rPr>
          <w:rFonts w:asciiTheme="majorBidi" w:hAnsiTheme="majorBidi" w:cstheme="majorBidi"/>
          <w:sz w:val="28"/>
          <w:szCs w:val="28"/>
        </w:rPr>
        <w:t xml:space="preserve"> </w:t>
      </w:r>
      <w:r w:rsidR="00A64FB1" w:rsidRPr="00C5235D">
        <w:rPr>
          <w:rFonts w:asciiTheme="majorBidi" w:hAnsiTheme="majorBidi" w:cstheme="majorBidi"/>
          <w:sz w:val="28"/>
          <w:szCs w:val="28"/>
        </w:rPr>
        <w:t xml:space="preserve">показатели характеризуются непроизвольным сокращением детрузора во время фазы наполнения, которое может быть спонтанным или провоцированным. У лиц с </w:t>
      </w:r>
      <w:r w:rsidR="00F163C2" w:rsidRPr="00C5235D">
        <w:rPr>
          <w:rFonts w:asciiTheme="majorBidi" w:hAnsiTheme="majorBidi" w:cstheme="majorBidi"/>
          <w:sz w:val="28"/>
          <w:szCs w:val="28"/>
        </w:rPr>
        <w:t xml:space="preserve">гиперактивным детрузором </w:t>
      </w:r>
      <w:r w:rsidR="00A64FB1" w:rsidRPr="00C5235D">
        <w:rPr>
          <w:rFonts w:asciiTheme="majorBidi" w:hAnsiTheme="majorBidi" w:cstheme="majorBidi"/>
          <w:sz w:val="28"/>
          <w:szCs w:val="28"/>
        </w:rPr>
        <w:t xml:space="preserve">емкость мочевого пузыря уменьшается [9]  </w:t>
      </w:r>
      <w:r w:rsidR="000575A1" w:rsidRPr="00C5235D">
        <w:rPr>
          <w:rFonts w:asciiTheme="majorBidi" w:hAnsiTheme="majorBidi" w:cstheme="majorBidi"/>
          <w:sz w:val="28"/>
          <w:szCs w:val="28"/>
        </w:rPr>
        <w:t xml:space="preserve"> </w:t>
      </w:r>
      <w:r w:rsidR="00A64FB1" w:rsidRPr="00C5235D">
        <w:rPr>
          <w:rFonts w:asciiTheme="majorBidi" w:hAnsiTheme="majorBidi" w:cstheme="majorBidi"/>
          <w:sz w:val="28"/>
          <w:szCs w:val="28"/>
        </w:rPr>
        <w:t xml:space="preserve">Chen с соавторами </w:t>
      </w:r>
      <w:r w:rsidR="00A64FB1" w:rsidRPr="00C5235D">
        <w:rPr>
          <w:rFonts w:asciiTheme="majorBidi" w:hAnsiTheme="majorBidi" w:cstheme="majorBidi"/>
          <w:sz w:val="28"/>
          <w:szCs w:val="28"/>
        </w:rPr>
        <w:lastRenderedPageBreak/>
        <w:t>показали, что у пациентов с нарушением функции мочеиспускания, имеется  значительно более низкая цистометрическая емкость мочевого пузыря</w:t>
      </w:r>
      <w:r w:rsidR="00A64FB1" w:rsidRPr="00A64FB1">
        <w:rPr>
          <w:rFonts w:asciiTheme="majorBidi" w:hAnsiTheme="majorBidi" w:cstheme="majorBidi"/>
          <w:sz w:val="28"/>
          <w:szCs w:val="28"/>
        </w:rPr>
        <w:t>, более высокое давление детрузора, более низк</w:t>
      </w:r>
      <w:r w:rsidR="00A64FB1">
        <w:rPr>
          <w:rFonts w:asciiTheme="majorBidi" w:hAnsiTheme="majorBidi" w:cstheme="majorBidi"/>
          <w:sz w:val="28"/>
          <w:szCs w:val="28"/>
        </w:rPr>
        <w:t>ая</w:t>
      </w:r>
      <w:r w:rsidR="00A64FB1" w:rsidRPr="00A64FB1">
        <w:rPr>
          <w:rFonts w:asciiTheme="majorBidi" w:hAnsiTheme="majorBidi" w:cstheme="majorBidi"/>
          <w:sz w:val="28"/>
          <w:szCs w:val="28"/>
        </w:rPr>
        <w:t xml:space="preserve"> максимальн</w:t>
      </w:r>
      <w:r w:rsidR="00A64FB1">
        <w:rPr>
          <w:rFonts w:asciiTheme="majorBidi" w:hAnsiTheme="majorBidi" w:cstheme="majorBidi"/>
          <w:sz w:val="28"/>
          <w:szCs w:val="28"/>
        </w:rPr>
        <w:t>ая</w:t>
      </w:r>
      <w:r w:rsidR="005B4B1D">
        <w:rPr>
          <w:rFonts w:asciiTheme="majorBidi" w:hAnsiTheme="majorBidi" w:cstheme="majorBidi"/>
          <w:sz w:val="28"/>
          <w:szCs w:val="28"/>
        </w:rPr>
        <w:t xml:space="preserve"> скорость потока и больший </w:t>
      </w:r>
      <w:r w:rsidR="00A64FB1" w:rsidRPr="00A64FB1">
        <w:rPr>
          <w:rFonts w:asciiTheme="majorBidi" w:hAnsiTheme="majorBidi" w:cstheme="majorBidi"/>
          <w:sz w:val="28"/>
          <w:szCs w:val="28"/>
        </w:rPr>
        <w:t>остаточный объем</w:t>
      </w:r>
      <w:r w:rsidR="005B4B1D">
        <w:rPr>
          <w:rFonts w:asciiTheme="majorBidi" w:hAnsiTheme="majorBidi" w:cstheme="majorBidi"/>
          <w:sz w:val="28"/>
          <w:szCs w:val="28"/>
        </w:rPr>
        <w:t xml:space="preserve"> мочи</w:t>
      </w:r>
      <w:r w:rsidR="00A64FB1" w:rsidRPr="00A64FB1">
        <w:rPr>
          <w:rFonts w:asciiTheme="majorBidi" w:hAnsiTheme="majorBidi" w:cstheme="majorBidi"/>
          <w:sz w:val="28"/>
          <w:szCs w:val="28"/>
        </w:rPr>
        <w:t xml:space="preserve">, чем </w:t>
      </w:r>
      <w:r w:rsidR="005B4B1D">
        <w:rPr>
          <w:rFonts w:asciiTheme="majorBidi" w:hAnsiTheme="majorBidi" w:cstheme="majorBidi"/>
          <w:sz w:val="28"/>
          <w:szCs w:val="28"/>
        </w:rPr>
        <w:t xml:space="preserve">в </w:t>
      </w:r>
      <w:r w:rsidR="00A64FB1" w:rsidRPr="00A64FB1">
        <w:rPr>
          <w:rFonts w:asciiTheme="majorBidi" w:hAnsiTheme="majorBidi" w:cstheme="majorBidi"/>
          <w:sz w:val="28"/>
          <w:szCs w:val="28"/>
        </w:rPr>
        <w:t>контрол</w:t>
      </w:r>
      <w:r w:rsidR="005B4B1D">
        <w:rPr>
          <w:rFonts w:asciiTheme="majorBidi" w:hAnsiTheme="majorBidi" w:cstheme="majorBidi"/>
          <w:sz w:val="28"/>
          <w:szCs w:val="28"/>
        </w:rPr>
        <w:t>е</w:t>
      </w:r>
      <w:r w:rsidR="00A64FB1" w:rsidRPr="00A64FB1">
        <w:rPr>
          <w:rFonts w:asciiTheme="majorBidi" w:hAnsiTheme="majorBidi" w:cstheme="majorBidi"/>
          <w:sz w:val="28"/>
          <w:szCs w:val="28"/>
        </w:rPr>
        <w:t xml:space="preserve"> [10].</w:t>
      </w:r>
      <w:r w:rsidR="008B0AD8" w:rsidRPr="00A64FB1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Амбулаторные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уродинамические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исследования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 </w:t>
      </w:r>
      <w:r w:rsidR="005B4B1D">
        <w:rPr>
          <w:rFonts w:asciiTheme="majorBidi" w:hAnsiTheme="majorBidi" w:cstheme="majorBidi"/>
          <w:sz w:val="28"/>
          <w:szCs w:val="28"/>
        </w:rPr>
        <w:t>выявляют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F163C2">
        <w:rPr>
          <w:rFonts w:asciiTheme="majorBidi" w:hAnsiTheme="majorBidi" w:cstheme="majorBidi"/>
          <w:sz w:val="28"/>
          <w:szCs w:val="28"/>
        </w:rPr>
        <w:t>гиперактивный детрузор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более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чем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у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70% </w:t>
      </w:r>
      <w:r w:rsidR="005B4B1D">
        <w:rPr>
          <w:rFonts w:asciiTheme="majorBidi" w:hAnsiTheme="majorBidi" w:cstheme="majorBidi"/>
          <w:sz w:val="28"/>
          <w:szCs w:val="28"/>
        </w:rPr>
        <w:t>женщин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 </w:t>
      </w:r>
      <w:r w:rsidR="005B4B1D">
        <w:rPr>
          <w:rFonts w:asciiTheme="majorBidi" w:hAnsiTheme="majorBidi" w:cstheme="majorBidi"/>
          <w:sz w:val="28"/>
          <w:szCs w:val="28"/>
        </w:rPr>
        <w:t>с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гиперативным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мочевым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пузырем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, </w:t>
      </w:r>
      <w:r w:rsidR="005B4B1D">
        <w:rPr>
          <w:rFonts w:asciiTheme="majorBidi" w:hAnsiTheme="majorBidi" w:cstheme="majorBidi"/>
          <w:sz w:val="28"/>
          <w:szCs w:val="28"/>
        </w:rPr>
        <w:t>но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также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у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68% </w:t>
      </w:r>
      <w:r w:rsidR="005B4B1D">
        <w:rPr>
          <w:rFonts w:asciiTheme="majorBidi" w:hAnsiTheme="majorBidi" w:cstheme="majorBidi"/>
          <w:sz w:val="28"/>
          <w:szCs w:val="28"/>
        </w:rPr>
        <w:t>женщин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без</w:t>
      </w:r>
      <w:r w:rsidR="005B4B1D" w:rsidRPr="005B4B1D">
        <w:rPr>
          <w:rFonts w:asciiTheme="majorBidi" w:hAnsiTheme="majorBidi" w:cstheme="majorBidi"/>
          <w:sz w:val="28"/>
          <w:szCs w:val="28"/>
        </w:rPr>
        <w:t xml:space="preserve"> </w:t>
      </w:r>
      <w:r w:rsidR="005B4B1D">
        <w:rPr>
          <w:rFonts w:asciiTheme="majorBidi" w:hAnsiTheme="majorBidi" w:cstheme="majorBidi"/>
          <w:sz w:val="28"/>
          <w:szCs w:val="28"/>
        </w:rPr>
        <w:t>каких либо симптомов</w:t>
      </w:r>
      <w:r w:rsidR="006D3236" w:rsidRPr="005B4B1D">
        <w:rPr>
          <w:rFonts w:asciiTheme="majorBidi" w:hAnsiTheme="majorBidi" w:cstheme="majorBidi"/>
          <w:sz w:val="28"/>
          <w:szCs w:val="28"/>
        </w:rPr>
        <w:t xml:space="preserve"> [</w:t>
      </w:r>
      <w:r w:rsidR="00973327" w:rsidRPr="005B4B1D">
        <w:rPr>
          <w:rFonts w:asciiTheme="majorBidi" w:hAnsiTheme="majorBidi" w:cstheme="majorBidi"/>
          <w:sz w:val="28"/>
          <w:szCs w:val="28"/>
        </w:rPr>
        <w:t>1</w:t>
      </w:r>
      <w:r w:rsidR="00552ACE" w:rsidRPr="005B4B1D">
        <w:rPr>
          <w:rFonts w:asciiTheme="majorBidi" w:hAnsiTheme="majorBidi" w:cstheme="majorBidi"/>
          <w:sz w:val="28"/>
          <w:szCs w:val="28"/>
        </w:rPr>
        <w:t>1</w:t>
      </w:r>
      <w:r w:rsidR="006D3236" w:rsidRPr="005B4B1D">
        <w:rPr>
          <w:rFonts w:asciiTheme="majorBidi" w:hAnsiTheme="majorBidi" w:cstheme="majorBidi"/>
          <w:sz w:val="28"/>
          <w:szCs w:val="28"/>
        </w:rPr>
        <w:t>]</w:t>
      </w:r>
      <w:r w:rsidR="00973327" w:rsidRPr="005B4B1D">
        <w:rPr>
          <w:rFonts w:asciiTheme="majorBidi" w:hAnsiTheme="majorBidi" w:cstheme="majorBidi"/>
          <w:sz w:val="28"/>
          <w:szCs w:val="28"/>
        </w:rPr>
        <w:t>.</w:t>
      </w:r>
    </w:p>
    <w:p w:rsidR="00750213" w:rsidRPr="00361E64" w:rsidRDefault="00F163C2" w:rsidP="000A1282">
      <w:pPr>
        <w:shd w:val="clear" w:color="auto" w:fill="FFFFFF"/>
        <w:spacing w:after="0" w:line="360" w:lineRule="auto"/>
        <w:jc w:val="both"/>
        <w:textAlignment w:val="top"/>
        <w:rPr>
          <w:rFonts w:asciiTheme="majorBidi" w:hAnsiTheme="majorBidi" w:cstheme="majorBidi"/>
          <w:b/>
          <w:bCs/>
          <w:sz w:val="28"/>
          <w:szCs w:val="28"/>
        </w:rPr>
      </w:pPr>
      <w:r w:rsidRPr="00361E64">
        <w:rPr>
          <w:rFonts w:asciiTheme="majorBidi" w:hAnsiTheme="majorBidi" w:cstheme="majorBidi"/>
          <w:b/>
          <w:bCs/>
          <w:sz w:val="28"/>
          <w:szCs w:val="28"/>
        </w:rPr>
        <w:t>Гипоактивный детрузор</w:t>
      </w:r>
      <w:r w:rsidR="00CB291E" w:rsidRPr="00361E64">
        <w:rPr>
          <w:rFonts w:asciiTheme="majorBidi" w:hAnsiTheme="majorBidi" w:cstheme="majorBidi"/>
          <w:sz w:val="28"/>
          <w:szCs w:val="28"/>
        </w:rPr>
        <w:t xml:space="preserve"> определяется как слабое и / или значительное по продолжительности</w:t>
      </w:r>
      <w:r w:rsidR="00F71317" w:rsidRPr="00361E64">
        <w:rPr>
          <w:rFonts w:asciiTheme="majorBidi" w:hAnsiTheme="majorBidi" w:cstheme="majorBidi"/>
          <w:sz w:val="28"/>
          <w:szCs w:val="28"/>
        </w:rPr>
        <w:t xml:space="preserve"> сокращение</w:t>
      </w:r>
      <w:r w:rsidR="00CB291E" w:rsidRPr="00361E64">
        <w:rPr>
          <w:rFonts w:asciiTheme="majorBidi" w:hAnsiTheme="majorBidi" w:cstheme="majorBidi"/>
          <w:sz w:val="28"/>
          <w:szCs w:val="28"/>
        </w:rPr>
        <w:t xml:space="preserve">, что приводит к длительному опорожнению мочевого пузыря и / или неспособности достичь полного опорожнения </w:t>
      </w:r>
      <w:r w:rsidR="00F71317" w:rsidRPr="00361E64">
        <w:rPr>
          <w:rFonts w:asciiTheme="majorBidi" w:hAnsiTheme="majorBidi" w:cstheme="majorBidi"/>
          <w:sz w:val="28"/>
          <w:szCs w:val="28"/>
        </w:rPr>
        <w:t>его</w:t>
      </w:r>
      <w:r w:rsidR="00CB291E" w:rsidRPr="00361E64">
        <w:rPr>
          <w:rFonts w:asciiTheme="majorBidi" w:hAnsiTheme="majorBidi" w:cstheme="majorBidi"/>
          <w:sz w:val="28"/>
          <w:szCs w:val="28"/>
        </w:rPr>
        <w:t xml:space="preserve"> в течение нормальной продолжительности времени.  Это характеризуется низким давлением, непостоянным или волнообразным сокращением детрузора</w:t>
      </w:r>
      <w:r w:rsidR="00F71317" w:rsidRPr="00361E64">
        <w:rPr>
          <w:rFonts w:asciiTheme="majorBidi" w:hAnsiTheme="majorBidi" w:cstheme="majorBidi"/>
          <w:sz w:val="28"/>
          <w:szCs w:val="28"/>
        </w:rPr>
        <w:t>, в результате чего наблюдается низкая скорость потока мочи</w:t>
      </w:r>
      <w:r w:rsidR="00CB291E" w:rsidRPr="00361E64">
        <w:rPr>
          <w:rFonts w:asciiTheme="majorBidi" w:hAnsiTheme="majorBidi" w:cstheme="majorBidi"/>
          <w:sz w:val="28"/>
          <w:szCs w:val="28"/>
        </w:rPr>
        <w:t xml:space="preserve">. </w:t>
      </w:r>
      <w:r w:rsidRPr="00361E64">
        <w:rPr>
          <w:rFonts w:asciiTheme="majorBidi" w:hAnsiTheme="majorBidi" w:cstheme="majorBidi"/>
          <w:sz w:val="28"/>
          <w:szCs w:val="28"/>
        </w:rPr>
        <w:t>Гипоактивный детрузор</w:t>
      </w:r>
      <w:r w:rsidR="00CB291E" w:rsidRPr="00361E64">
        <w:rPr>
          <w:rFonts w:asciiTheme="majorBidi" w:hAnsiTheme="majorBidi" w:cstheme="majorBidi"/>
          <w:sz w:val="28"/>
          <w:szCs w:val="28"/>
        </w:rPr>
        <w:t xml:space="preserve"> является клинически сложн</w:t>
      </w:r>
      <w:r w:rsidR="0013761A" w:rsidRPr="00361E64">
        <w:rPr>
          <w:rFonts w:asciiTheme="majorBidi" w:hAnsiTheme="majorBidi" w:cstheme="majorBidi"/>
          <w:sz w:val="28"/>
          <w:szCs w:val="28"/>
        </w:rPr>
        <w:t>ой</w:t>
      </w:r>
      <w:r w:rsidR="00CB291E" w:rsidRPr="00361E64">
        <w:rPr>
          <w:rFonts w:asciiTheme="majorBidi" w:hAnsiTheme="majorBidi" w:cstheme="majorBidi"/>
          <w:sz w:val="28"/>
          <w:szCs w:val="28"/>
        </w:rPr>
        <w:t xml:space="preserve"> </w:t>
      </w:r>
      <w:r w:rsidR="0013761A" w:rsidRPr="00361E64">
        <w:rPr>
          <w:rFonts w:asciiTheme="majorBidi" w:hAnsiTheme="majorBidi" w:cstheme="majorBidi"/>
          <w:sz w:val="28"/>
          <w:szCs w:val="28"/>
        </w:rPr>
        <w:t>патологией</w:t>
      </w:r>
      <w:r w:rsidR="00CB291E" w:rsidRPr="00361E64">
        <w:rPr>
          <w:rFonts w:asciiTheme="majorBidi" w:hAnsiTheme="majorBidi" w:cstheme="majorBidi"/>
          <w:sz w:val="28"/>
          <w:szCs w:val="28"/>
        </w:rPr>
        <w:t xml:space="preserve"> в плане точного диагноза и эффективного лечения [3].</w:t>
      </w:r>
      <w:r w:rsidR="005F129D" w:rsidRPr="00361E64">
        <w:rPr>
          <w:rFonts w:asciiTheme="majorBidi" w:hAnsiTheme="majorBidi" w:cstheme="majorBidi"/>
          <w:sz w:val="28"/>
          <w:szCs w:val="28"/>
        </w:rPr>
        <w:t xml:space="preserve"> </w:t>
      </w:r>
      <w:r w:rsidR="0013761A" w:rsidRPr="00361E64">
        <w:rPr>
          <w:rFonts w:asciiTheme="majorBidi" w:hAnsiTheme="majorBidi" w:cstheme="majorBidi"/>
          <w:sz w:val="28"/>
          <w:szCs w:val="28"/>
        </w:rPr>
        <w:t xml:space="preserve"> Она проявляется симптомами со стороны нижних мочевых путей, и ее невозможно отличить от </w:t>
      </w:r>
      <w:r w:rsidR="000A1282" w:rsidRPr="00361E64">
        <w:rPr>
          <w:rStyle w:val="hps"/>
          <w:rFonts w:asciiTheme="majorBidi" w:hAnsiTheme="majorBidi" w:cstheme="majorBidi"/>
          <w:sz w:val="28"/>
          <w:szCs w:val="28"/>
          <w:lang w:bidi="he-IL"/>
        </w:rPr>
        <w:t>нарушения оттока из мочевого пузыря</w:t>
      </w:r>
      <w:r w:rsidR="0013761A" w:rsidRPr="00361E64">
        <w:rPr>
          <w:rFonts w:asciiTheme="majorBidi" w:hAnsiTheme="majorBidi" w:cstheme="majorBidi"/>
          <w:sz w:val="28"/>
          <w:szCs w:val="28"/>
        </w:rPr>
        <w:t xml:space="preserve"> только на основе симптомов и исследовании потока  мочи  [12].</w:t>
      </w:r>
      <w:r w:rsidR="00D25548" w:rsidRPr="00361E64">
        <w:rPr>
          <w:rFonts w:asciiTheme="majorBidi" w:hAnsiTheme="majorBidi" w:cstheme="majorBidi"/>
          <w:sz w:val="28"/>
          <w:szCs w:val="28"/>
        </w:rPr>
        <w:t xml:space="preserve"> </w:t>
      </w:r>
      <w:r w:rsidR="00750213" w:rsidRPr="00361E64">
        <w:rPr>
          <w:rFonts w:asciiTheme="majorBidi" w:hAnsiTheme="majorBidi" w:cstheme="majorBidi"/>
          <w:sz w:val="28"/>
          <w:szCs w:val="28"/>
          <w:lang w:val="en-US"/>
        </w:rPr>
        <w:t>Smit</w:t>
      </w:r>
      <w:r w:rsidR="003376CC" w:rsidRPr="00361E64">
        <w:rPr>
          <w:rFonts w:asciiTheme="majorBidi" w:hAnsiTheme="majorBidi" w:cstheme="majorBidi"/>
          <w:sz w:val="28"/>
          <w:szCs w:val="28"/>
          <w:lang w:val="en-US"/>
        </w:rPr>
        <w:t>h</w:t>
      </w:r>
      <w:r w:rsidR="003376CC" w:rsidRPr="00361E64">
        <w:rPr>
          <w:rFonts w:asciiTheme="majorBidi" w:hAnsiTheme="majorBidi" w:cstheme="majorBidi"/>
          <w:sz w:val="28"/>
          <w:szCs w:val="28"/>
        </w:rPr>
        <w:t xml:space="preserve"> с соавторами полагают, что </w:t>
      </w:r>
      <w:r w:rsidR="000A1282" w:rsidRPr="00361E64">
        <w:rPr>
          <w:rFonts w:asciiTheme="majorBidi" w:hAnsiTheme="majorBidi" w:cstheme="majorBidi"/>
          <w:sz w:val="28"/>
          <w:szCs w:val="28"/>
        </w:rPr>
        <w:t>гипоактивный детрузор</w:t>
      </w:r>
      <w:r w:rsidR="003376CC" w:rsidRPr="00361E64">
        <w:rPr>
          <w:rFonts w:asciiTheme="majorBidi" w:hAnsiTheme="majorBidi" w:cstheme="majorBidi"/>
          <w:sz w:val="28"/>
          <w:szCs w:val="28"/>
        </w:rPr>
        <w:t xml:space="preserve"> связан с измененным восприятием объема мочевого пузыря, а не обязательно с уменьшением сократимости детрузора [13].  </w:t>
      </w:r>
    </w:p>
    <w:p w:rsidR="003376CC" w:rsidRPr="003376CC" w:rsidRDefault="003376CC" w:rsidP="003376CC">
      <w:pPr>
        <w:shd w:val="clear" w:color="auto" w:fill="FFFFFF"/>
        <w:spacing w:after="0" w:line="360" w:lineRule="auto"/>
        <w:jc w:val="both"/>
        <w:textAlignment w:val="top"/>
        <w:rPr>
          <w:rFonts w:ascii="Arial" w:hAnsi="Arial"/>
          <w:b/>
          <w:bCs/>
          <w:sz w:val="24"/>
          <w:szCs w:val="24"/>
        </w:rPr>
      </w:pPr>
    </w:p>
    <w:p w:rsidR="00E56D92" w:rsidRDefault="003376CC" w:rsidP="003376CC">
      <w:pPr>
        <w:shd w:val="clear" w:color="auto" w:fill="FFFFFF"/>
        <w:spacing w:after="0" w:line="360" w:lineRule="auto"/>
        <w:jc w:val="center"/>
        <w:textAlignment w:val="top"/>
        <w:rPr>
          <w:rFonts w:ascii="Arial" w:hAnsi="Arial"/>
          <w:sz w:val="24"/>
          <w:szCs w:val="24"/>
          <w:lang w:bidi="he-IL"/>
        </w:rPr>
      </w:pPr>
      <w:r>
        <w:rPr>
          <w:rFonts w:ascii="Arial" w:hAnsi="Arial"/>
          <w:b/>
          <w:bCs/>
          <w:sz w:val="28"/>
          <w:szCs w:val="28"/>
          <w:lang w:bidi="he-IL"/>
        </w:rPr>
        <w:t>Состояние</w:t>
      </w:r>
      <w:r w:rsidRPr="003376CC">
        <w:rPr>
          <w:rFonts w:ascii="Arial" w:hAnsi="Arial"/>
          <w:b/>
          <w:bCs/>
          <w:sz w:val="28"/>
          <w:szCs w:val="28"/>
          <w:lang w:bidi="he-IL"/>
        </w:rPr>
        <w:t xml:space="preserve"> </w:t>
      </w:r>
      <w:r>
        <w:rPr>
          <w:rFonts w:ascii="Arial" w:hAnsi="Arial"/>
          <w:b/>
          <w:bCs/>
          <w:sz w:val="28"/>
          <w:szCs w:val="28"/>
          <w:lang w:bidi="he-IL"/>
        </w:rPr>
        <w:t>стенки</w:t>
      </w:r>
      <w:r w:rsidRPr="003376CC">
        <w:rPr>
          <w:rFonts w:ascii="Arial" w:hAnsi="Arial"/>
          <w:b/>
          <w:bCs/>
          <w:sz w:val="28"/>
          <w:szCs w:val="28"/>
          <w:lang w:bidi="he-IL"/>
        </w:rPr>
        <w:t xml:space="preserve"> </w:t>
      </w:r>
      <w:r>
        <w:rPr>
          <w:rFonts w:ascii="Arial" w:hAnsi="Arial"/>
          <w:b/>
          <w:bCs/>
          <w:sz w:val="28"/>
          <w:szCs w:val="28"/>
          <w:lang w:bidi="he-IL"/>
        </w:rPr>
        <w:t>мочевого</w:t>
      </w:r>
      <w:r w:rsidRPr="003376CC">
        <w:rPr>
          <w:rFonts w:ascii="Arial" w:hAnsi="Arial"/>
          <w:b/>
          <w:bCs/>
          <w:sz w:val="28"/>
          <w:szCs w:val="28"/>
          <w:lang w:bidi="he-IL"/>
        </w:rPr>
        <w:t xml:space="preserve"> </w:t>
      </w:r>
      <w:r>
        <w:rPr>
          <w:rFonts w:ascii="Arial" w:hAnsi="Arial"/>
          <w:b/>
          <w:bCs/>
          <w:sz w:val="28"/>
          <w:szCs w:val="28"/>
          <w:lang w:bidi="he-IL"/>
        </w:rPr>
        <w:t>пузыря</w:t>
      </w:r>
      <w:r w:rsidRPr="003376CC">
        <w:rPr>
          <w:rFonts w:ascii="Arial" w:hAnsi="Arial"/>
          <w:b/>
          <w:bCs/>
          <w:sz w:val="28"/>
          <w:szCs w:val="28"/>
          <w:lang w:bidi="he-IL"/>
        </w:rPr>
        <w:t xml:space="preserve"> </w:t>
      </w:r>
      <w:r>
        <w:rPr>
          <w:rFonts w:ascii="Arial" w:hAnsi="Arial"/>
          <w:b/>
          <w:bCs/>
          <w:sz w:val="28"/>
          <w:szCs w:val="28"/>
          <w:lang w:bidi="he-IL"/>
        </w:rPr>
        <w:t>при</w:t>
      </w:r>
      <w:r w:rsidRPr="003376CC">
        <w:rPr>
          <w:rFonts w:ascii="Arial" w:hAnsi="Arial"/>
          <w:b/>
          <w:bCs/>
          <w:sz w:val="28"/>
          <w:szCs w:val="28"/>
          <w:lang w:bidi="he-IL"/>
        </w:rPr>
        <w:t xml:space="preserve"> </w:t>
      </w:r>
      <w:r>
        <w:rPr>
          <w:rFonts w:ascii="Arial" w:hAnsi="Arial"/>
          <w:b/>
          <w:bCs/>
          <w:sz w:val="28"/>
          <w:szCs w:val="28"/>
          <w:lang w:bidi="he-IL"/>
        </w:rPr>
        <w:t>дисфункции</w:t>
      </w:r>
      <w:r w:rsidRPr="003376CC">
        <w:rPr>
          <w:rFonts w:ascii="Arial" w:hAnsi="Arial"/>
          <w:b/>
          <w:bCs/>
          <w:sz w:val="28"/>
          <w:szCs w:val="28"/>
          <w:lang w:bidi="he-IL"/>
        </w:rPr>
        <w:t xml:space="preserve"> </w:t>
      </w:r>
      <w:r w:rsidR="00361E64">
        <w:rPr>
          <w:rFonts w:ascii="Arial" w:hAnsi="Arial"/>
          <w:b/>
          <w:bCs/>
          <w:sz w:val="28"/>
          <w:szCs w:val="28"/>
          <w:lang w:bidi="he-IL"/>
        </w:rPr>
        <w:t xml:space="preserve">нижних мочевых путей </w:t>
      </w:r>
      <w:r>
        <w:rPr>
          <w:rFonts w:ascii="Arial" w:hAnsi="Arial"/>
          <w:b/>
          <w:bCs/>
          <w:sz w:val="28"/>
          <w:szCs w:val="28"/>
          <w:lang w:bidi="he-IL"/>
        </w:rPr>
        <w:t>.</w:t>
      </w:r>
    </w:p>
    <w:p w:rsidR="003376CC" w:rsidRPr="00FF71EE" w:rsidRDefault="003376CC" w:rsidP="003376CC">
      <w:pPr>
        <w:shd w:val="clear" w:color="auto" w:fill="FFFFFF"/>
        <w:spacing w:after="0" w:line="360" w:lineRule="auto"/>
        <w:jc w:val="center"/>
        <w:textAlignment w:val="top"/>
        <w:rPr>
          <w:rFonts w:asciiTheme="majorBidi" w:hAnsiTheme="majorBidi" w:cstheme="majorBidi"/>
          <w:sz w:val="28"/>
          <w:szCs w:val="28"/>
          <w:lang w:bidi="he-IL"/>
        </w:rPr>
      </w:pPr>
    </w:p>
    <w:p w:rsidR="008E5FC3" w:rsidRPr="009621CB" w:rsidRDefault="00AE1FFE" w:rsidP="00361E64">
      <w:pPr>
        <w:shd w:val="clear" w:color="auto" w:fill="FFFFFF"/>
        <w:spacing w:after="0" w:line="360" w:lineRule="auto"/>
        <w:jc w:val="both"/>
        <w:textAlignment w:val="top"/>
        <w:rPr>
          <w:rFonts w:asciiTheme="majorBidi" w:hAnsiTheme="majorBidi" w:cstheme="majorBidi"/>
          <w:sz w:val="28"/>
          <w:szCs w:val="28"/>
        </w:rPr>
      </w:pPr>
      <w:r w:rsidRPr="00FF71EE">
        <w:rPr>
          <w:rFonts w:asciiTheme="majorBidi" w:hAnsiTheme="majorBidi" w:cstheme="majorBidi"/>
          <w:sz w:val="28"/>
          <w:szCs w:val="28"/>
          <w:lang w:bidi="he-IL"/>
        </w:rPr>
        <w:t xml:space="preserve">При ультразвуковом исследовании утолщение стенки мочевого пузыря довольно часто сочетается с </w:t>
      </w:r>
      <w:r w:rsidR="00361E64">
        <w:rPr>
          <w:rFonts w:asciiTheme="majorBidi" w:hAnsiTheme="majorBidi" w:cstheme="majorBidi"/>
          <w:sz w:val="28"/>
          <w:szCs w:val="28"/>
          <w:lang w:bidi="he-IL"/>
        </w:rPr>
        <w:t xml:space="preserve">гиперактивным детрузором </w:t>
      </w:r>
      <w:r w:rsidR="00E56D92" w:rsidRPr="00FF71EE">
        <w:rPr>
          <w:rFonts w:asciiTheme="majorBidi" w:hAnsiTheme="majorBidi" w:cstheme="majorBidi"/>
          <w:sz w:val="28"/>
          <w:szCs w:val="28"/>
          <w:lang w:bidi="he-IL"/>
        </w:rPr>
        <w:t>[</w:t>
      </w:r>
      <w:r w:rsidR="00560876" w:rsidRPr="00FF71EE">
        <w:rPr>
          <w:rFonts w:asciiTheme="majorBidi" w:hAnsiTheme="majorBidi" w:cstheme="majorBidi"/>
          <w:sz w:val="28"/>
          <w:szCs w:val="28"/>
          <w:lang w:bidi="he-IL"/>
        </w:rPr>
        <w:t>7,14,15</w:t>
      </w:r>
      <w:r w:rsidR="00E56D92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]. </w:t>
      </w:r>
      <w:r w:rsidRPr="00FF71EE">
        <w:rPr>
          <w:rFonts w:asciiTheme="majorBidi" w:hAnsiTheme="majorBidi" w:cstheme="majorBidi"/>
          <w:sz w:val="28"/>
          <w:szCs w:val="28"/>
          <w:lang w:bidi="he-IL"/>
        </w:rPr>
        <w:t xml:space="preserve">Исследования автономных микродвижений мочевого пузыря при удержании мочи и мочеиспускания показали, что при </w:t>
      </w:r>
      <w:r w:rsidR="00361E64">
        <w:rPr>
          <w:rFonts w:asciiTheme="majorBidi" w:hAnsiTheme="majorBidi" w:cstheme="majorBidi"/>
          <w:sz w:val="28"/>
          <w:szCs w:val="28"/>
          <w:lang w:bidi="he-IL"/>
        </w:rPr>
        <w:t>дисфункции нижних мочевых путей</w:t>
      </w:r>
      <w:r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эфферентных контроль мочевого пузыря</w:t>
      </w:r>
      <w:r w:rsidR="00FF71EE">
        <w:rPr>
          <w:rFonts w:asciiTheme="majorBidi" w:hAnsiTheme="majorBidi" w:cstheme="majorBidi"/>
          <w:sz w:val="28"/>
          <w:szCs w:val="28"/>
          <w:lang w:bidi="he-IL"/>
        </w:rPr>
        <w:t>,</w:t>
      </w:r>
      <w:r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вероятно</w:t>
      </w:r>
      <w:r w:rsidR="00FF71EE">
        <w:rPr>
          <w:rFonts w:asciiTheme="majorBidi" w:hAnsiTheme="majorBidi" w:cstheme="majorBidi"/>
          <w:sz w:val="28"/>
          <w:szCs w:val="28"/>
          <w:lang w:bidi="he-IL"/>
        </w:rPr>
        <w:t>,</w:t>
      </w:r>
      <w:r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нарушается из-за периферической "пятнистый" денервации. </w:t>
      </w:r>
      <w:r w:rsidR="00E579A0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Это </w:t>
      </w:r>
      <w:r w:rsidRPr="00FF71EE">
        <w:rPr>
          <w:rFonts w:asciiTheme="majorBidi" w:hAnsiTheme="majorBidi" w:cstheme="majorBidi"/>
          <w:sz w:val="28"/>
          <w:szCs w:val="28"/>
          <w:lang w:bidi="he-IL"/>
        </w:rPr>
        <w:t>ухудшает регул</w:t>
      </w:r>
      <w:r w:rsidR="00E579A0" w:rsidRPr="00FF71EE">
        <w:rPr>
          <w:rFonts w:asciiTheme="majorBidi" w:hAnsiTheme="majorBidi" w:cstheme="majorBidi"/>
          <w:sz w:val="28"/>
          <w:szCs w:val="28"/>
          <w:lang w:bidi="he-IL"/>
        </w:rPr>
        <w:t>яцию</w:t>
      </w:r>
      <w:r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E579A0" w:rsidRPr="00FF71EE">
        <w:rPr>
          <w:rFonts w:asciiTheme="majorBidi" w:hAnsiTheme="majorBidi" w:cstheme="majorBidi"/>
          <w:sz w:val="28"/>
          <w:szCs w:val="28"/>
          <w:lang w:bidi="he-IL"/>
        </w:rPr>
        <w:lastRenderedPageBreak/>
        <w:t>возбуждения</w:t>
      </w:r>
      <w:r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и распространения микродвижений, </w:t>
      </w:r>
      <w:r w:rsidR="00E579A0" w:rsidRPr="00FF71EE">
        <w:rPr>
          <w:rFonts w:asciiTheme="majorBidi" w:hAnsiTheme="majorBidi" w:cstheme="majorBidi"/>
          <w:sz w:val="28"/>
          <w:szCs w:val="28"/>
          <w:lang w:bidi="he-IL"/>
        </w:rPr>
        <w:t>что может быть причиной</w:t>
      </w:r>
      <w:r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E579A0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 гиперактивного мочевого пузыря с прогрессированием </w:t>
      </w:r>
      <w:r w:rsidR="00361E64">
        <w:rPr>
          <w:rFonts w:asciiTheme="majorBidi" w:hAnsiTheme="majorBidi" w:cstheme="majorBidi"/>
          <w:sz w:val="28"/>
          <w:szCs w:val="28"/>
          <w:lang w:bidi="he-IL"/>
        </w:rPr>
        <w:t>гиперактивности детрузора</w:t>
      </w:r>
      <w:r w:rsidR="00E579A0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Pr="00FF71EE">
        <w:rPr>
          <w:rFonts w:asciiTheme="majorBidi" w:hAnsiTheme="majorBidi" w:cstheme="majorBidi"/>
          <w:sz w:val="28"/>
          <w:szCs w:val="28"/>
          <w:lang w:bidi="he-IL"/>
        </w:rPr>
        <w:t>[16].</w:t>
      </w:r>
      <w:r w:rsidR="00D31F17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E776B5" w:rsidRPr="00FF71EE">
        <w:rPr>
          <w:rFonts w:asciiTheme="majorBidi" w:hAnsiTheme="majorBidi" w:cstheme="majorBidi"/>
          <w:sz w:val="28"/>
          <w:szCs w:val="28"/>
          <w:lang w:bidi="he-IL"/>
        </w:rPr>
        <w:t>Изменения параметров при мочеиспускании позволяют предположить, что сократимость детрузора и его эффективность уменьшаются с возрастом [2].</w:t>
      </w:r>
      <w:r w:rsidR="00D31F17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E776B5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У пожилых людей, основное изменение в функции опорожнения связано с более высокой распространенностью </w:t>
      </w:r>
      <w:r w:rsidR="00361E64">
        <w:rPr>
          <w:rFonts w:asciiTheme="majorBidi" w:hAnsiTheme="majorBidi" w:cstheme="majorBidi"/>
          <w:sz w:val="28"/>
          <w:szCs w:val="28"/>
          <w:lang w:bidi="he-IL"/>
        </w:rPr>
        <w:t>гиперактивного детрузора</w:t>
      </w:r>
      <w:r w:rsidR="00E776B5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. Несмотря на повышенную распространенность </w:t>
      </w:r>
      <w:r w:rsidR="00361E64">
        <w:rPr>
          <w:rFonts w:asciiTheme="majorBidi" w:hAnsiTheme="majorBidi" w:cstheme="majorBidi"/>
          <w:sz w:val="28"/>
          <w:szCs w:val="28"/>
          <w:lang w:bidi="he-IL"/>
        </w:rPr>
        <w:t>гиперактивного детрузора</w:t>
      </w:r>
      <w:r w:rsidR="00E776B5" w:rsidRPr="00FF71EE">
        <w:rPr>
          <w:rFonts w:asciiTheme="majorBidi" w:hAnsiTheme="majorBidi" w:cstheme="majorBidi"/>
          <w:sz w:val="28"/>
          <w:szCs w:val="28"/>
          <w:lang w:bidi="he-IL"/>
        </w:rPr>
        <w:t>, сократимость детрузора снижается с возрастом. Это может быть связано с возрастными изменениями мышечной функции детрузора, функции моче</w:t>
      </w:r>
      <w:r w:rsidR="00FF71EE">
        <w:rPr>
          <w:rFonts w:asciiTheme="majorBidi" w:hAnsiTheme="majorBidi" w:cstheme="majorBidi"/>
          <w:sz w:val="28"/>
          <w:szCs w:val="28"/>
          <w:lang w:bidi="he-IL"/>
        </w:rPr>
        <w:t>в</w:t>
      </w:r>
      <w:r w:rsidR="00E776B5" w:rsidRPr="00FF71EE">
        <w:rPr>
          <w:rFonts w:asciiTheme="majorBidi" w:hAnsiTheme="majorBidi" w:cstheme="majorBidi"/>
          <w:sz w:val="28"/>
          <w:szCs w:val="28"/>
          <w:lang w:bidi="he-IL"/>
        </w:rPr>
        <w:t>ого канала и сенсорной</w:t>
      </w:r>
      <w:r w:rsidR="00E776B5" w:rsidRPr="00E776B5">
        <w:rPr>
          <w:rFonts w:ascii="Arial" w:hAnsi="Arial"/>
          <w:sz w:val="24"/>
          <w:szCs w:val="24"/>
          <w:lang w:bidi="he-IL"/>
        </w:rPr>
        <w:t xml:space="preserve"> </w:t>
      </w:r>
      <w:r w:rsidR="00E776B5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функции [17]. </w:t>
      </w:r>
      <w:r w:rsidR="005A5794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>С помощью электронной микроско</w:t>
      </w:r>
      <w:r w:rsidR="00361E64">
        <w:rPr>
          <w:rFonts w:asciiTheme="majorBidi" w:hAnsiTheme="majorBidi" w:cstheme="majorBidi"/>
          <w:sz w:val="28"/>
          <w:szCs w:val="28"/>
          <w:lang w:bidi="he-IL"/>
        </w:rPr>
        <w:t>пии образцов детрузора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пожилых людей с нарушенной сократимостью обнаружен</w:t>
      </w:r>
      <w:r w:rsidR="00FF71EE">
        <w:rPr>
          <w:rFonts w:asciiTheme="majorBidi" w:hAnsiTheme="majorBidi" w:cstheme="majorBidi"/>
          <w:sz w:val="28"/>
          <w:szCs w:val="28"/>
          <w:lang w:bidi="he-IL"/>
        </w:rPr>
        <w:t>а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 распространенная дегенерация мышечных клеток и аксонов [18]. У больных с </w:t>
      </w:r>
      <w:r w:rsidR="00361E64">
        <w:rPr>
          <w:rStyle w:val="hps"/>
          <w:rFonts w:asciiTheme="majorBidi" w:hAnsiTheme="majorBidi" w:cstheme="majorBidi"/>
          <w:sz w:val="28"/>
          <w:szCs w:val="28"/>
          <w:lang w:bidi="he-IL"/>
        </w:rPr>
        <w:t>нарушением оттока из мочевого пузыря</w:t>
      </w:r>
      <w:r w:rsidR="00FF71EE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гистологическая картина  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характеризуется </w:t>
      </w:r>
      <w:r w:rsidR="00B455A5" w:rsidRPr="00FF71EE">
        <w:rPr>
          <w:rFonts w:asciiTheme="majorBidi" w:hAnsiTheme="majorBidi" w:cstheme="majorBidi"/>
          <w:sz w:val="28"/>
          <w:szCs w:val="28"/>
          <w:lang w:bidi="he-IL"/>
        </w:rPr>
        <w:t>расширением промежутков между мышечными клетками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с уменьшением промежуточных </w:t>
      </w:r>
      <w:r w:rsidR="00B455A5" w:rsidRPr="00FF71EE">
        <w:rPr>
          <w:rFonts w:asciiTheme="majorBidi" w:hAnsiTheme="majorBidi" w:cstheme="majorBidi"/>
          <w:sz w:val="28"/>
          <w:szCs w:val="28"/>
          <w:lang w:bidi="he-IL"/>
        </w:rPr>
        <w:t>клеточных соединений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, коллагенозом, то есть </w:t>
      </w:r>
      <w:r w:rsidR="00B455A5" w:rsidRPr="00FF71EE">
        <w:rPr>
          <w:rFonts w:asciiTheme="majorBidi" w:hAnsiTheme="majorBidi" w:cstheme="majorBidi"/>
          <w:sz w:val="28"/>
          <w:szCs w:val="28"/>
          <w:lang w:bidi="he-IL"/>
        </w:rPr>
        <w:t>наличие</w:t>
      </w:r>
      <w:r w:rsidR="00FF71EE">
        <w:rPr>
          <w:rFonts w:asciiTheme="majorBidi" w:hAnsiTheme="majorBidi" w:cstheme="majorBidi"/>
          <w:sz w:val="28"/>
          <w:szCs w:val="28"/>
          <w:lang w:bidi="he-IL"/>
        </w:rPr>
        <w:t>м</w:t>
      </w:r>
      <w:r w:rsidR="00B455A5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большого количества коллагена с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некоторы</w:t>
      </w:r>
      <w:r w:rsidR="00B455A5" w:rsidRPr="00FF71EE">
        <w:rPr>
          <w:rFonts w:asciiTheme="majorBidi" w:hAnsiTheme="majorBidi" w:cstheme="majorBidi"/>
          <w:sz w:val="28"/>
          <w:szCs w:val="28"/>
          <w:lang w:bidi="he-IL"/>
        </w:rPr>
        <w:t>м количеством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эластичны</w:t>
      </w:r>
      <w:r w:rsidR="00B455A5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х 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>волок</w:t>
      </w:r>
      <w:r w:rsidR="00FF71EE">
        <w:rPr>
          <w:rFonts w:asciiTheme="majorBidi" w:hAnsiTheme="majorBidi" w:cstheme="majorBidi"/>
          <w:sz w:val="28"/>
          <w:szCs w:val="28"/>
          <w:lang w:bidi="he-IL"/>
        </w:rPr>
        <w:t>он в</w:t>
      </w:r>
      <w:r w:rsidR="00B455A5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расширенных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промежутках между отдельными мышечны</w:t>
      </w:r>
      <w:r w:rsidR="00B455A5" w:rsidRPr="00FF71EE">
        <w:rPr>
          <w:rFonts w:asciiTheme="majorBidi" w:hAnsiTheme="majorBidi" w:cstheme="majorBidi"/>
          <w:sz w:val="28"/>
          <w:szCs w:val="28"/>
          <w:lang w:bidi="he-IL"/>
        </w:rPr>
        <w:t>х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клетками и обил</w:t>
      </w:r>
      <w:r w:rsidR="00FF71EE">
        <w:rPr>
          <w:rFonts w:asciiTheme="majorBidi" w:hAnsiTheme="majorBidi" w:cstheme="majorBidi"/>
          <w:sz w:val="28"/>
          <w:szCs w:val="28"/>
          <w:lang w:bidi="he-IL"/>
        </w:rPr>
        <w:t>ием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F71EE">
        <w:rPr>
          <w:rFonts w:asciiTheme="majorBidi" w:hAnsiTheme="majorBidi" w:cstheme="majorBidi"/>
          <w:sz w:val="28"/>
          <w:szCs w:val="28"/>
          <w:lang w:bidi="he-IL"/>
        </w:rPr>
        <w:t>элементов</w:t>
      </w:r>
      <w:r w:rsidR="00741346" w:rsidRPr="00FF71EE">
        <w:rPr>
          <w:rFonts w:asciiTheme="majorBidi" w:hAnsiTheme="majorBidi" w:cstheme="majorBidi"/>
          <w:sz w:val="28"/>
          <w:szCs w:val="28"/>
          <w:lang w:bidi="he-IL"/>
        </w:rPr>
        <w:t>, характерных для увеличенных, гипертрофированных мышечных клеток.</w:t>
      </w:r>
      <w:r w:rsidR="00D83705">
        <w:rPr>
          <w:rFonts w:asciiTheme="majorBidi" w:hAnsiTheme="majorBidi" w:cstheme="majorBidi"/>
          <w:sz w:val="28"/>
          <w:szCs w:val="28"/>
        </w:rPr>
        <w:t xml:space="preserve"> </w:t>
      </w:r>
      <w:r w:rsidR="00D83705" w:rsidRPr="00D83705">
        <w:rPr>
          <w:rFonts w:asciiTheme="majorBidi" w:hAnsiTheme="majorBidi" w:cstheme="majorBidi"/>
          <w:sz w:val="28"/>
          <w:szCs w:val="28"/>
        </w:rPr>
        <w:t>Особенности гипертрофии</w:t>
      </w:r>
      <w:r w:rsidR="00D83705">
        <w:rPr>
          <w:rFonts w:asciiTheme="majorBidi" w:hAnsiTheme="majorBidi" w:cstheme="majorBidi"/>
          <w:sz w:val="28"/>
          <w:szCs w:val="28"/>
        </w:rPr>
        <w:t xml:space="preserve"> мышечных клеток</w:t>
      </w:r>
      <w:r w:rsidR="00D83705" w:rsidRPr="00D83705">
        <w:rPr>
          <w:rFonts w:asciiTheme="majorBidi" w:hAnsiTheme="majorBidi" w:cstheme="majorBidi"/>
          <w:sz w:val="28"/>
          <w:szCs w:val="28"/>
        </w:rPr>
        <w:t>, с</w:t>
      </w:r>
      <w:r w:rsidR="00D83705">
        <w:rPr>
          <w:rFonts w:asciiTheme="majorBidi" w:hAnsiTheme="majorBidi" w:cstheme="majorBidi"/>
          <w:sz w:val="28"/>
          <w:szCs w:val="28"/>
        </w:rPr>
        <w:t xml:space="preserve"> наличием</w:t>
      </w:r>
      <w:r w:rsidR="00D83705" w:rsidRPr="00D83705">
        <w:rPr>
          <w:rFonts w:asciiTheme="majorBidi" w:hAnsiTheme="majorBidi" w:cstheme="majorBidi"/>
          <w:sz w:val="28"/>
          <w:szCs w:val="28"/>
        </w:rPr>
        <w:t xml:space="preserve"> или без </w:t>
      </w:r>
      <w:r w:rsidR="00D83705">
        <w:rPr>
          <w:rFonts w:asciiTheme="majorBidi" w:hAnsiTheme="majorBidi" w:cstheme="majorBidi"/>
          <w:sz w:val="28"/>
          <w:szCs w:val="28"/>
        </w:rPr>
        <w:t xml:space="preserve">их </w:t>
      </w:r>
      <w:r w:rsidR="00D83705" w:rsidRPr="00D83705">
        <w:rPr>
          <w:rFonts w:asciiTheme="majorBidi" w:hAnsiTheme="majorBidi" w:cstheme="majorBidi"/>
          <w:sz w:val="28"/>
          <w:szCs w:val="28"/>
        </w:rPr>
        <w:t>дегенерации, мож</w:t>
      </w:r>
      <w:r w:rsidR="00D83705">
        <w:rPr>
          <w:rFonts w:asciiTheme="majorBidi" w:hAnsiTheme="majorBidi" w:cstheme="majorBidi"/>
          <w:sz w:val="28"/>
          <w:szCs w:val="28"/>
        </w:rPr>
        <w:t>но</w:t>
      </w:r>
      <w:r w:rsidR="00D83705" w:rsidRPr="00D83705">
        <w:rPr>
          <w:rFonts w:asciiTheme="majorBidi" w:hAnsiTheme="majorBidi" w:cstheme="majorBidi"/>
          <w:sz w:val="28"/>
          <w:szCs w:val="28"/>
        </w:rPr>
        <w:t xml:space="preserve"> объяснить общую слабость </w:t>
      </w:r>
      <w:r w:rsidR="00D83705">
        <w:rPr>
          <w:rFonts w:asciiTheme="majorBidi" w:hAnsiTheme="majorBidi" w:cstheme="majorBidi"/>
          <w:sz w:val="28"/>
          <w:szCs w:val="28"/>
        </w:rPr>
        <w:t xml:space="preserve">обструктивного </w:t>
      </w:r>
      <w:r w:rsidR="00D83705" w:rsidRPr="00D83705">
        <w:rPr>
          <w:rFonts w:asciiTheme="majorBidi" w:hAnsiTheme="majorBidi" w:cstheme="majorBidi"/>
          <w:sz w:val="28"/>
          <w:szCs w:val="28"/>
        </w:rPr>
        <w:t>детрузора, несмотря на гипертрофи</w:t>
      </w:r>
      <w:r w:rsidR="00D83705">
        <w:rPr>
          <w:rFonts w:asciiTheme="majorBidi" w:hAnsiTheme="majorBidi" w:cstheme="majorBidi"/>
          <w:sz w:val="28"/>
          <w:szCs w:val="28"/>
        </w:rPr>
        <w:t>ю</w:t>
      </w:r>
      <w:r w:rsidR="00D83705" w:rsidRPr="00D83705">
        <w:rPr>
          <w:rFonts w:asciiTheme="majorBidi" w:hAnsiTheme="majorBidi" w:cstheme="majorBidi"/>
          <w:sz w:val="28"/>
          <w:szCs w:val="28"/>
        </w:rPr>
        <w:t xml:space="preserve"> его клеток [19].</w:t>
      </w:r>
      <w:r w:rsidR="004B257D" w:rsidRPr="00D83705">
        <w:rPr>
          <w:rFonts w:asciiTheme="majorBidi" w:hAnsiTheme="majorBidi" w:cstheme="majorBidi"/>
          <w:sz w:val="28"/>
          <w:szCs w:val="28"/>
        </w:rPr>
        <w:t xml:space="preserve"> </w:t>
      </w:r>
      <w:r w:rsidR="00D83705">
        <w:rPr>
          <w:rFonts w:asciiTheme="majorBidi" w:hAnsiTheme="majorBidi" w:cstheme="majorBidi"/>
          <w:sz w:val="28"/>
          <w:szCs w:val="28"/>
        </w:rPr>
        <w:t xml:space="preserve"> </w:t>
      </w:r>
      <w:r w:rsidR="00D83705" w:rsidRPr="00D83705">
        <w:rPr>
          <w:rFonts w:asciiTheme="majorBidi" w:hAnsiTheme="majorBidi" w:cstheme="majorBidi"/>
          <w:sz w:val="28"/>
          <w:szCs w:val="28"/>
        </w:rPr>
        <w:t>Ультраструктура</w:t>
      </w:r>
      <w:r w:rsidR="00D83705" w:rsidRPr="005322CB">
        <w:rPr>
          <w:rFonts w:asciiTheme="majorBidi" w:hAnsiTheme="majorBidi" w:cstheme="majorBidi"/>
          <w:sz w:val="28"/>
          <w:szCs w:val="28"/>
        </w:rPr>
        <w:t xml:space="preserve"> </w:t>
      </w:r>
      <w:r w:rsidR="00D83705" w:rsidRPr="00D83705">
        <w:rPr>
          <w:rFonts w:asciiTheme="majorBidi" w:hAnsiTheme="majorBidi" w:cstheme="majorBidi"/>
          <w:sz w:val="28"/>
          <w:szCs w:val="28"/>
        </w:rPr>
        <w:t>детрузора</w:t>
      </w:r>
      <w:r w:rsidR="00D83705" w:rsidRPr="005322CB">
        <w:rPr>
          <w:rFonts w:asciiTheme="majorBidi" w:hAnsiTheme="majorBidi" w:cstheme="majorBidi"/>
          <w:sz w:val="28"/>
          <w:szCs w:val="28"/>
        </w:rPr>
        <w:t xml:space="preserve">  </w:t>
      </w:r>
      <w:r w:rsidR="00D83705" w:rsidRPr="00D83705">
        <w:rPr>
          <w:rFonts w:asciiTheme="majorBidi" w:hAnsiTheme="majorBidi" w:cstheme="majorBidi"/>
          <w:sz w:val="28"/>
          <w:szCs w:val="28"/>
        </w:rPr>
        <w:t>со</w:t>
      </w:r>
      <w:r w:rsidR="00D83705" w:rsidRPr="005322CB">
        <w:rPr>
          <w:rFonts w:asciiTheme="majorBidi" w:hAnsiTheme="majorBidi" w:cstheme="majorBidi"/>
          <w:sz w:val="28"/>
          <w:szCs w:val="28"/>
        </w:rPr>
        <w:t xml:space="preserve"> </w:t>
      </w:r>
      <w:r w:rsidR="00D83705" w:rsidRPr="00D83705">
        <w:rPr>
          <w:rFonts w:asciiTheme="majorBidi" w:hAnsiTheme="majorBidi" w:cstheme="majorBidi"/>
          <w:sz w:val="28"/>
          <w:szCs w:val="28"/>
        </w:rPr>
        <w:t>временем</w:t>
      </w:r>
      <w:r w:rsidR="00D83705" w:rsidRPr="005322CB">
        <w:rPr>
          <w:rFonts w:asciiTheme="majorBidi" w:hAnsiTheme="majorBidi" w:cstheme="majorBidi"/>
          <w:sz w:val="28"/>
          <w:szCs w:val="28"/>
        </w:rPr>
        <w:t xml:space="preserve"> </w:t>
      </w:r>
      <w:r w:rsidR="00D83705" w:rsidRPr="00D83705">
        <w:rPr>
          <w:rFonts w:asciiTheme="majorBidi" w:hAnsiTheme="majorBidi" w:cstheme="majorBidi"/>
          <w:sz w:val="28"/>
          <w:szCs w:val="28"/>
        </w:rPr>
        <w:t>идеально</w:t>
      </w:r>
      <w:r w:rsidR="00D83705" w:rsidRPr="005322CB">
        <w:rPr>
          <w:rFonts w:asciiTheme="majorBidi" w:hAnsiTheme="majorBidi" w:cstheme="majorBidi"/>
          <w:sz w:val="28"/>
          <w:szCs w:val="28"/>
        </w:rPr>
        <w:t xml:space="preserve"> </w:t>
      </w:r>
      <w:r w:rsidR="00D83705" w:rsidRPr="00D83705">
        <w:rPr>
          <w:rFonts w:asciiTheme="majorBidi" w:hAnsiTheme="majorBidi" w:cstheme="majorBidi"/>
          <w:sz w:val="28"/>
          <w:szCs w:val="28"/>
        </w:rPr>
        <w:t>соответствует</w:t>
      </w:r>
      <w:r w:rsidR="00D83705" w:rsidRPr="005322CB">
        <w:rPr>
          <w:rFonts w:asciiTheme="majorBidi" w:hAnsiTheme="majorBidi" w:cstheme="majorBidi"/>
          <w:sz w:val="28"/>
          <w:szCs w:val="28"/>
        </w:rPr>
        <w:t xml:space="preserve"> </w:t>
      </w:r>
      <w:r w:rsidR="00D83705" w:rsidRPr="00D83705">
        <w:rPr>
          <w:rFonts w:asciiTheme="majorBidi" w:hAnsiTheme="majorBidi" w:cstheme="majorBidi"/>
          <w:sz w:val="28"/>
          <w:szCs w:val="28"/>
        </w:rPr>
        <w:t>его</w:t>
      </w:r>
      <w:r w:rsidR="00D83705" w:rsidRPr="005322CB">
        <w:rPr>
          <w:rFonts w:asciiTheme="majorBidi" w:hAnsiTheme="majorBidi" w:cstheme="majorBidi"/>
          <w:sz w:val="28"/>
          <w:szCs w:val="28"/>
        </w:rPr>
        <w:t xml:space="preserve"> </w:t>
      </w:r>
      <w:r w:rsidR="00D83705" w:rsidRPr="00D83705">
        <w:rPr>
          <w:rFonts w:asciiTheme="majorBidi" w:hAnsiTheme="majorBidi" w:cstheme="majorBidi"/>
          <w:sz w:val="28"/>
          <w:szCs w:val="28"/>
        </w:rPr>
        <w:t>уродинамическ</w:t>
      </w:r>
      <w:r w:rsidR="00D83705">
        <w:rPr>
          <w:rFonts w:asciiTheme="majorBidi" w:hAnsiTheme="majorBidi" w:cstheme="majorBidi"/>
          <w:sz w:val="28"/>
          <w:szCs w:val="28"/>
        </w:rPr>
        <w:t>им</w:t>
      </w:r>
      <w:r w:rsidR="00D83705" w:rsidRPr="005322CB">
        <w:rPr>
          <w:rFonts w:asciiTheme="majorBidi" w:hAnsiTheme="majorBidi" w:cstheme="majorBidi"/>
          <w:sz w:val="28"/>
          <w:szCs w:val="28"/>
        </w:rPr>
        <w:t xml:space="preserve"> </w:t>
      </w:r>
      <w:r w:rsidR="00D83705">
        <w:rPr>
          <w:rFonts w:asciiTheme="majorBidi" w:hAnsiTheme="majorBidi" w:cstheme="majorBidi"/>
          <w:sz w:val="28"/>
          <w:szCs w:val="28"/>
        </w:rPr>
        <w:t>изменениям</w:t>
      </w:r>
      <w:r w:rsidR="00D83705" w:rsidRPr="005322CB">
        <w:rPr>
          <w:rFonts w:asciiTheme="majorBidi" w:hAnsiTheme="majorBidi" w:cstheme="majorBidi"/>
          <w:sz w:val="28"/>
          <w:szCs w:val="28"/>
        </w:rPr>
        <w:t xml:space="preserve"> [20].</w:t>
      </w:r>
      <w:r w:rsidR="00D83705" w:rsidRPr="005322CB">
        <w:t xml:space="preserve"> </w:t>
      </w:r>
      <w:r w:rsidR="00D83705" w:rsidRPr="00D83705">
        <w:rPr>
          <w:rFonts w:asciiTheme="majorBidi" w:hAnsiTheme="majorBidi" w:cstheme="majorBidi"/>
          <w:sz w:val="28"/>
          <w:szCs w:val="28"/>
        </w:rPr>
        <w:t>В контрольной группе пучки детрузора состоят из гладких мышечных клеток</w:t>
      </w:r>
      <w:r w:rsidR="00D83705">
        <w:rPr>
          <w:rFonts w:asciiTheme="majorBidi" w:hAnsiTheme="majorBidi" w:cstheme="majorBidi"/>
          <w:sz w:val="28"/>
          <w:szCs w:val="28"/>
        </w:rPr>
        <w:t>,</w:t>
      </w:r>
      <w:r w:rsidR="00D83705" w:rsidRPr="00D83705">
        <w:rPr>
          <w:rFonts w:asciiTheme="majorBidi" w:hAnsiTheme="majorBidi" w:cstheme="majorBidi"/>
          <w:sz w:val="28"/>
          <w:szCs w:val="28"/>
        </w:rPr>
        <w:t xml:space="preserve"> плотно упакованных вместе с очень небольшим количеством промежуточной соединительной ткани. В противо</w:t>
      </w:r>
      <w:r w:rsidR="00D83705">
        <w:rPr>
          <w:rFonts w:asciiTheme="majorBidi" w:hAnsiTheme="majorBidi" w:cstheme="majorBidi"/>
          <w:sz w:val="28"/>
          <w:szCs w:val="28"/>
        </w:rPr>
        <w:t>положность этому, у пациентов с</w:t>
      </w:r>
      <w:r w:rsidR="00D83705" w:rsidRPr="00D83705">
        <w:rPr>
          <w:rFonts w:asciiTheme="majorBidi" w:hAnsiTheme="majorBidi" w:cstheme="majorBidi"/>
          <w:sz w:val="28"/>
          <w:szCs w:val="28"/>
        </w:rPr>
        <w:t xml:space="preserve"> гипертрофи</w:t>
      </w:r>
      <w:r w:rsidR="00D83705">
        <w:rPr>
          <w:rFonts w:asciiTheme="majorBidi" w:hAnsiTheme="majorBidi" w:cstheme="majorBidi"/>
          <w:sz w:val="28"/>
          <w:szCs w:val="28"/>
        </w:rPr>
        <w:t>ей простаты</w:t>
      </w:r>
      <w:r w:rsidR="00D83705" w:rsidRPr="00D83705">
        <w:rPr>
          <w:rFonts w:asciiTheme="majorBidi" w:hAnsiTheme="majorBidi" w:cstheme="majorBidi"/>
          <w:sz w:val="28"/>
          <w:szCs w:val="28"/>
        </w:rPr>
        <w:t xml:space="preserve"> независимо от возраста, </w:t>
      </w:r>
      <w:r w:rsidR="006B0771" w:rsidRPr="006B0771">
        <w:rPr>
          <w:rFonts w:asciiTheme="majorBidi" w:hAnsiTheme="majorBidi" w:cstheme="majorBidi"/>
          <w:sz w:val="28"/>
          <w:szCs w:val="28"/>
        </w:rPr>
        <w:t xml:space="preserve"> </w:t>
      </w:r>
      <w:r w:rsidR="009621CB">
        <w:rPr>
          <w:rFonts w:asciiTheme="majorBidi" w:hAnsiTheme="majorBidi" w:cstheme="majorBidi"/>
          <w:sz w:val="28"/>
          <w:szCs w:val="28"/>
        </w:rPr>
        <w:t xml:space="preserve">в </w:t>
      </w:r>
      <w:r w:rsidR="006B0771" w:rsidRPr="006B0771">
        <w:rPr>
          <w:rFonts w:asciiTheme="majorBidi" w:hAnsiTheme="majorBidi" w:cstheme="majorBidi"/>
          <w:sz w:val="28"/>
          <w:szCs w:val="28"/>
        </w:rPr>
        <w:t>детрузор</w:t>
      </w:r>
      <w:r w:rsidR="009621CB">
        <w:rPr>
          <w:rFonts w:asciiTheme="majorBidi" w:hAnsiTheme="majorBidi" w:cstheme="majorBidi"/>
          <w:sz w:val="28"/>
          <w:szCs w:val="28"/>
        </w:rPr>
        <w:t xml:space="preserve">е </w:t>
      </w:r>
      <w:r w:rsidR="006B0771" w:rsidRPr="006B0771">
        <w:rPr>
          <w:rFonts w:asciiTheme="majorBidi" w:hAnsiTheme="majorBidi" w:cstheme="majorBidi"/>
          <w:sz w:val="28"/>
          <w:szCs w:val="28"/>
        </w:rPr>
        <w:t>от трабекулярн</w:t>
      </w:r>
      <w:r w:rsidR="009621CB">
        <w:rPr>
          <w:rFonts w:asciiTheme="majorBidi" w:hAnsiTheme="majorBidi" w:cstheme="majorBidi"/>
          <w:sz w:val="28"/>
          <w:szCs w:val="28"/>
        </w:rPr>
        <w:t xml:space="preserve">ого мочевого </w:t>
      </w:r>
      <w:r w:rsidR="006B0771" w:rsidRPr="006B0771">
        <w:rPr>
          <w:rFonts w:asciiTheme="majorBidi" w:hAnsiTheme="majorBidi" w:cstheme="majorBidi"/>
          <w:sz w:val="28"/>
          <w:szCs w:val="28"/>
        </w:rPr>
        <w:t xml:space="preserve"> пузыря</w:t>
      </w:r>
      <w:r w:rsidR="009621CB">
        <w:rPr>
          <w:rFonts w:asciiTheme="majorBidi" w:hAnsiTheme="majorBidi" w:cstheme="majorBidi"/>
          <w:sz w:val="28"/>
          <w:szCs w:val="28"/>
        </w:rPr>
        <w:t xml:space="preserve"> </w:t>
      </w:r>
      <w:r w:rsidR="006B0771" w:rsidRPr="006B0771">
        <w:rPr>
          <w:rFonts w:asciiTheme="majorBidi" w:hAnsiTheme="majorBidi" w:cstheme="majorBidi"/>
          <w:sz w:val="28"/>
          <w:szCs w:val="28"/>
        </w:rPr>
        <w:t xml:space="preserve"> </w:t>
      </w:r>
      <w:r w:rsidR="009621CB">
        <w:rPr>
          <w:rFonts w:asciiTheme="majorBidi" w:hAnsiTheme="majorBidi" w:cstheme="majorBidi"/>
          <w:sz w:val="28"/>
          <w:szCs w:val="28"/>
        </w:rPr>
        <w:t xml:space="preserve">обнаружено </w:t>
      </w:r>
      <w:r w:rsidR="006B0771" w:rsidRPr="006B0771">
        <w:rPr>
          <w:rFonts w:asciiTheme="majorBidi" w:hAnsiTheme="majorBidi" w:cstheme="majorBidi"/>
          <w:sz w:val="28"/>
          <w:szCs w:val="28"/>
        </w:rPr>
        <w:t xml:space="preserve"> много мышечных пучков, в которых клетки </w:t>
      </w:r>
      <w:r w:rsidR="009621CB">
        <w:rPr>
          <w:rFonts w:asciiTheme="majorBidi" w:hAnsiTheme="majorBidi" w:cstheme="majorBidi"/>
          <w:sz w:val="28"/>
          <w:szCs w:val="28"/>
        </w:rPr>
        <w:t>имели</w:t>
      </w:r>
      <w:r w:rsidR="006B0771" w:rsidRPr="006B0771">
        <w:rPr>
          <w:rFonts w:asciiTheme="majorBidi" w:hAnsiTheme="majorBidi" w:cstheme="majorBidi"/>
          <w:sz w:val="28"/>
          <w:szCs w:val="28"/>
        </w:rPr>
        <w:t xml:space="preserve"> относительно небольш</w:t>
      </w:r>
      <w:r w:rsidR="009621CB">
        <w:rPr>
          <w:rFonts w:asciiTheme="majorBidi" w:hAnsiTheme="majorBidi" w:cstheme="majorBidi"/>
          <w:sz w:val="28"/>
          <w:szCs w:val="28"/>
        </w:rPr>
        <w:t>ой</w:t>
      </w:r>
      <w:r w:rsidR="006B0771" w:rsidRPr="006B0771">
        <w:rPr>
          <w:rFonts w:asciiTheme="majorBidi" w:hAnsiTheme="majorBidi" w:cstheme="majorBidi"/>
          <w:sz w:val="28"/>
          <w:szCs w:val="28"/>
        </w:rPr>
        <w:t xml:space="preserve"> диаметр</w:t>
      </w:r>
      <w:r w:rsidR="009621CB">
        <w:rPr>
          <w:rFonts w:asciiTheme="majorBidi" w:hAnsiTheme="majorBidi" w:cstheme="majorBidi"/>
          <w:sz w:val="28"/>
          <w:szCs w:val="28"/>
        </w:rPr>
        <w:t xml:space="preserve"> </w:t>
      </w:r>
      <w:r w:rsidR="006B0771" w:rsidRPr="006B0771">
        <w:rPr>
          <w:rFonts w:asciiTheme="majorBidi" w:hAnsiTheme="majorBidi" w:cstheme="majorBidi"/>
          <w:sz w:val="28"/>
          <w:szCs w:val="28"/>
        </w:rPr>
        <w:t xml:space="preserve"> и были широко отделенных друг от друга плотны</w:t>
      </w:r>
      <w:r w:rsidR="009621CB">
        <w:rPr>
          <w:rFonts w:asciiTheme="majorBidi" w:hAnsiTheme="majorBidi" w:cstheme="majorBidi"/>
          <w:sz w:val="28"/>
          <w:szCs w:val="28"/>
        </w:rPr>
        <w:t xml:space="preserve">ми </w:t>
      </w:r>
      <w:r w:rsidR="006B0771" w:rsidRPr="006B0771">
        <w:rPr>
          <w:rFonts w:asciiTheme="majorBidi" w:hAnsiTheme="majorBidi" w:cstheme="majorBidi"/>
          <w:sz w:val="28"/>
          <w:szCs w:val="28"/>
        </w:rPr>
        <w:t xml:space="preserve"> масс</w:t>
      </w:r>
      <w:r w:rsidR="009621CB">
        <w:rPr>
          <w:rFonts w:asciiTheme="majorBidi" w:hAnsiTheme="majorBidi" w:cstheme="majorBidi"/>
          <w:sz w:val="28"/>
          <w:szCs w:val="28"/>
        </w:rPr>
        <w:t>ами</w:t>
      </w:r>
      <w:r w:rsidR="006B0771" w:rsidRPr="006B0771">
        <w:rPr>
          <w:rFonts w:asciiTheme="majorBidi" w:hAnsiTheme="majorBidi" w:cstheme="majorBidi"/>
          <w:sz w:val="28"/>
          <w:szCs w:val="28"/>
        </w:rPr>
        <w:t xml:space="preserve"> соединительной ткани [21].</w:t>
      </w:r>
      <w:r w:rsidR="009621CB">
        <w:rPr>
          <w:rFonts w:asciiTheme="majorBidi" w:hAnsiTheme="majorBidi" w:cstheme="majorBidi"/>
          <w:sz w:val="28"/>
          <w:szCs w:val="28"/>
        </w:rPr>
        <w:t xml:space="preserve">  </w:t>
      </w:r>
    </w:p>
    <w:p w:rsidR="00AD2992" w:rsidRPr="00920F05" w:rsidRDefault="00D76A79" w:rsidP="00AD2992">
      <w:pPr>
        <w:shd w:val="clear" w:color="auto" w:fill="FFFFFF"/>
        <w:spacing w:after="0" w:line="360" w:lineRule="auto"/>
        <w:jc w:val="both"/>
        <w:textAlignment w:val="top"/>
        <w:rPr>
          <w:rFonts w:ascii="Arial" w:hAnsi="Arial"/>
          <w:sz w:val="24"/>
          <w:szCs w:val="24"/>
          <w:lang w:bidi="he-IL"/>
        </w:rPr>
      </w:pPr>
      <w:r w:rsidRPr="006B0771">
        <w:rPr>
          <w:rFonts w:asciiTheme="majorBidi" w:hAnsiTheme="majorBidi" w:cstheme="majorBidi"/>
          <w:sz w:val="28"/>
          <w:szCs w:val="28"/>
        </w:rPr>
        <w:lastRenderedPageBreak/>
        <w:t xml:space="preserve">    </w:t>
      </w:r>
      <w:r w:rsidR="00AD2992">
        <w:rPr>
          <w:rFonts w:asciiTheme="majorBidi" w:hAnsiTheme="majorBidi" w:cstheme="majorBidi"/>
          <w:sz w:val="28"/>
          <w:szCs w:val="28"/>
        </w:rPr>
        <w:t>Разные формы дисфункции нижних мочевых путей</w:t>
      </w:r>
      <w:r w:rsidR="00AD2992" w:rsidRPr="00AD2992">
        <w:rPr>
          <w:rFonts w:asciiTheme="majorBidi" w:hAnsiTheme="majorBidi" w:cstheme="majorBidi"/>
          <w:sz w:val="28"/>
          <w:szCs w:val="28"/>
        </w:rPr>
        <w:t xml:space="preserve"> не имеют </w:t>
      </w:r>
      <w:r w:rsidR="00AD2992">
        <w:rPr>
          <w:rFonts w:asciiTheme="majorBidi" w:hAnsiTheme="majorBidi" w:cstheme="majorBidi"/>
          <w:sz w:val="28"/>
          <w:szCs w:val="28"/>
        </w:rPr>
        <w:t>специфических</w:t>
      </w:r>
      <w:r w:rsidR="00AD2992" w:rsidRPr="00AD2992">
        <w:rPr>
          <w:rFonts w:asciiTheme="majorBidi" w:hAnsiTheme="majorBidi" w:cstheme="majorBidi"/>
          <w:sz w:val="28"/>
          <w:szCs w:val="28"/>
        </w:rPr>
        <w:t xml:space="preserve"> клинических проявлений. Разделение на различны</w:t>
      </w:r>
      <w:r w:rsidR="00AD2992">
        <w:rPr>
          <w:rFonts w:asciiTheme="majorBidi" w:hAnsiTheme="majorBidi" w:cstheme="majorBidi"/>
          <w:sz w:val="28"/>
          <w:szCs w:val="28"/>
        </w:rPr>
        <w:t>е</w:t>
      </w:r>
      <w:r w:rsidR="00AD2992" w:rsidRPr="00AD2992">
        <w:rPr>
          <w:rFonts w:asciiTheme="majorBidi" w:hAnsiTheme="majorBidi" w:cstheme="majorBidi"/>
          <w:sz w:val="28"/>
          <w:szCs w:val="28"/>
        </w:rPr>
        <w:t xml:space="preserve"> форм</w:t>
      </w:r>
      <w:r w:rsidR="00AD2992">
        <w:rPr>
          <w:rFonts w:asciiTheme="majorBidi" w:hAnsiTheme="majorBidi" w:cstheme="majorBidi"/>
          <w:sz w:val="28"/>
          <w:szCs w:val="28"/>
        </w:rPr>
        <w:t>ы</w:t>
      </w:r>
      <w:r w:rsidR="00AD2992" w:rsidRPr="00AD2992">
        <w:rPr>
          <w:rFonts w:asciiTheme="majorBidi" w:hAnsiTheme="majorBidi" w:cstheme="majorBidi"/>
          <w:sz w:val="28"/>
          <w:szCs w:val="28"/>
        </w:rPr>
        <w:t xml:space="preserve"> уродинамических расстройств на основе уродинамических исследований некоторые авторы </w:t>
      </w:r>
      <w:r w:rsidR="00AD2992">
        <w:rPr>
          <w:rFonts w:asciiTheme="majorBidi" w:hAnsiTheme="majorBidi" w:cstheme="majorBidi"/>
          <w:sz w:val="28"/>
          <w:szCs w:val="28"/>
        </w:rPr>
        <w:t>считают</w:t>
      </w:r>
      <w:r w:rsidR="00AD2992" w:rsidRPr="00AD2992">
        <w:rPr>
          <w:rFonts w:asciiTheme="majorBidi" w:hAnsiTheme="majorBidi" w:cstheme="majorBidi"/>
          <w:sz w:val="28"/>
          <w:szCs w:val="28"/>
        </w:rPr>
        <w:t xml:space="preserve"> искусственны</w:t>
      </w:r>
      <w:r w:rsidR="00AD2992">
        <w:rPr>
          <w:rFonts w:asciiTheme="majorBidi" w:hAnsiTheme="majorBidi" w:cstheme="majorBidi"/>
          <w:sz w:val="28"/>
          <w:szCs w:val="28"/>
        </w:rPr>
        <w:t>ми</w:t>
      </w:r>
      <w:r w:rsidR="00AD2992" w:rsidRPr="00AD2992">
        <w:rPr>
          <w:rFonts w:asciiTheme="majorBidi" w:hAnsiTheme="majorBidi" w:cstheme="majorBidi"/>
          <w:sz w:val="28"/>
          <w:szCs w:val="28"/>
        </w:rPr>
        <w:t xml:space="preserve"> и не точны</w:t>
      </w:r>
      <w:r w:rsidR="00AD2992">
        <w:rPr>
          <w:rFonts w:asciiTheme="majorBidi" w:hAnsiTheme="majorBidi" w:cstheme="majorBidi"/>
          <w:sz w:val="28"/>
          <w:szCs w:val="28"/>
        </w:rPr>
        <w:t>ми</w:t>
      </w:r>
      <w:r w:rsidR="00AD2992" w:rsidRPr="00AD2992">
        <w:rPr>
          <w:rFonts w:asciiTheme="majorBidi" w:hAnsiTheme="majorBidi" w:cstheme="majorBidi"/>
          <w:sz w:val="28"/>
          <w:szCs w:val="28"/>
        </w:rPr>
        <w:t>, так как результаты зависят от многих факторов, таких как</w:t>
      </w:r>
      <w:r w:rsidR="00AD2992">
        <w:rPr>
          <w:rFonts w:asciiTheme="majorBidi" w:hAnsiTheme="majorBidi" w:cstheme="majorBidi"/>
          <w:sz w:val="28"/>
          <w:szCs w:val="28"/>
        </w:rPr>
        <w:t>, например,</w:t>
      </w:r>
      <w:r w:rsidR="00AD2992" w:rsidRPr="00AD2992">
        <w:rPr>
          <w:rFonts w:asciiTheme="majorBidi" w:hAnsiTheme="majorBidi" w:cstheme="majorBidi"/>
          <w:sz w:val="28"/>
          <w:szCs w:val="28"/>
        </w:rPr>
        <w:t xml:space="preserve"> дискомфорт </w:t>
      </w:r>
      <w:r w:rsidR="00AD2992">
        <w:rPr>
          <w:rFonts w:asciiTheme="majorBidi" w:hAnsiTheme="majorBidi" w:cstheme="majorBidi"/>
          <w:sz w:val="28"/>
          <w:szCs w:val="28"/>
        </w:rPr>
        <w:t>во время</w:t>
      </w:r>
      <w:r w:rsidR="00AD2992" w:rsidRPr="00AD2992">
        <w:rPr>
          <w:rFonts w:asciiTheme="majorBidi" w:hAnsiTheme="majorBidi" w:cstheme="majorBidi"/>
          <w:sz w:val="28"/>
          <w:szCs w:val="28"/>
        </w:rPr>
        <w:t xml:space="preserve"> исследовани</w:t>
      </w:r>
      <w:r w:rsidR="00AD2992">
        <w:rPr>
          <w:rFonts w:asciiTheme="majorBidi" w:hAnsiTheme="majorBidi" w:cstheme="majorBidi"/>
          <w:sz w:val="28"/>
          <w:szCs w:val="28"/>
        </w:rPr>
        <w:t>я</w:t>
      </w:r>
      <w:r w:rsidR="00AD2992" w:rsidRPr="00AD2992">
        <w:rPr>
          <w:rFonts w:asciiTheme="majorBidi" w:hAnsiTheme="majorBidi" w:cstheme="majorBidi"/>
          <w:sz w:val="28"/>
          <w:szCs w:val="28"/>
        </w:rPr>
        <w:t>. Патологическая</w:t>
      </w:r>
      <w:r w:rsidR="00AD2992" w:rsidRPr="00920F05">
        <w:rPr>
          <w:rFonts w:asciiTheme="majorBidi" w:hAnsiTheme="majorBidi" w:cstheme="majorBidi"/>
          <w:sz w:val="28"/>
          <w:szCs w:val="28"/>
        </w:rPr>
        <w:t xml:space="preserve"> </w:t>
      </w:r>
      <w:r w:rsidR="00AD2992" w:rsidRPr="00AD2992">
        <w:rPr>
          <w:rFonts w:asciiTheme="majorBidi" w:hAnsiTheme="majorBidi" w:cstheme="majorBidi"/>
          <w:sz w:val="28"/>
          <w:szCs w:val="28"/>
        </w:rPr>
        <w:t>физиология</w:t>
      </w:r>
      <w:r w:rsidR="00AD2992" w:rsidRPr="00920F05">
        <w:rPr>
          <w:rFonts w:asciiTheme="majorBidi" w:hAnsiTheme="majorBidi" w:cstheme="majorBidi"/>
          <w:sz w:val="28"/>
          <w:szCs w:val="28"/>
        </w:rPr>
        <w:t xml:space="preserve"> </w:t>
      </w:r>
      <w:r w:rsidR="00AD2992" w:rsidRPr="00AD2992">
        <w:rPr>
          <w:rFonts w:asciiTheme="majorBidi" w:hAnsiTheme="majorBidi" w:cstheme="majorBidi"/>
          <w:sz w:val="28"/>
          <w:szCs w:val="28"/>
        </w:rPr>
        <w:t>различных</w:t>
      </w:r>
      <w:r w:rsidR="00AD2992" w:rsidRPr="00920F05">
        <w:rPr>
          <w:rFonts w:asciiTheme="majorBidi" w:hAnsiTheme="majorBidi" w:cstheme="majorBidi"/>
          <w:sz w:val="28"/>
          <w:szCs w:val="28"/>
        </w:rPr>
        <w:t xml:space="preserve"> </w:t>
      </w:r>
      <w:r w:rsidR="00AD2992" w:rsidRPr="00AD2992">
        <w:rPr>
          <w:rFonts w:asciiTheme="majorBidi" w:hAnsiTheme="majorBidi" w:cstheme="majorBidi"/>
          <w:sz w:val="28"/>
          <w:szCs w:val="28"/>
        </w:rPr>
        <w:t>ф</w:t>
      </w:r>
      <w:r w:rsidR="00AD2992">
        <w:rPr>
          <w:rFonts w:asciiTheme="majorBidi" w:hAnsiTheme="majorBidi" w:cstheme="majorBidi"/>
          <w:sz w:val="28"/>
          <w:szCs w:val="28"/>
        </w:rPr>
        <w:t>орм</w:t>
      </w:r>
      <w:r w:rsidR="00AD2992" w:rsidRPr="00920F05">
        <w:rPr>
          <w:rFonts w:asciiTheme="majorBidi" w:hAnsiTheme="majorBidi" w:cstheme="majorBidi"/>
          <w:sz w:val="28"/>
          <w:szCs w:val="28"/>
        </w:rPr>
        <w:t xml:space="preserve"> </w:t>
      </w:r>
      <w:r w:rsidR="00AD2992">
        <w:rPr>
          <w:rFonts w:asciiTheme="majorBidi" w:hAnsiTheme="majorBidi" w:cstheme="majorBidi"/>
          <w:sz w:val="28"/>
          <w:szCs w:val="28"/>
        </w:rPr>
        <w:t>уродинамических</w:t>
      </w:r>
      <w:r w:rsidR="00AD2992" w:rsidRPr="00920F05">
        <w:rPr>
          <w:rFonts w:asciiTheme="majorBidi" w:hAnsiTheme="majorBidi" w:cstheme="majorBidi"/>
          <w:sz w:val="28"/>
          <w:szCs w:val="28"/>
        </w:rPr>
        <w:t xml:space="preserve"> </w:t>
      </w:r>
      <w:r w:rsidR="00AD2992">
        <w:rPr>
          <w:rFonts w:asciiTheme="majorBidi" w:hAnsiTheme="majorBidi" w:cstheme="majorBidi"/>
          <w:sz w:val="28"/>
          <w:szCs w:val="28"/>
        </w:rPr>
        <w:t>расстройств</w:t>
      </w:r>
      <w:r w:rsidR="00AD2992" w:rsidRPr="00AD2992">
        <w:rPr>
          <w:rFonts w:asciiTheme="majorBidi" w:hAnsiTheme="majorBidi" w:cstheme="majorBidi"/>
          <w:sz w:val="28"/>
          <w:szCs w:val="28"/>
        </w:rPr>
        <w:t>при</w:t>
      </w:r>
      <w:r w:rsidR="00AD2992" w:rsidRPr="00920F05">
        <w:rPr>
          <w:rFonts w:asciiTheme="majorBidi" w:hAnsiTheme="majorBidi" w:cstheme="majorBidi"/>
          <w:sz w:val="28"/>
          <w:szCs w:val="28"/>
        </w:rPr>
        <w:t xml:space="preserve"> </w:t>
      </w:r>
      <w:r w:rsidR="00AD2992" w:rsidRPr="00AD2992">
        <w:rPr>
          <w:rFonts w:asciiTheme="majorBidi" w:hAnsiTheme="majorBidi" w:cstheme="majorBidi"/>
          <w:sz w:val="28"/>
          <w:szCs w:val="28"/>
        </w:rPr>
        <w:t>старении</w:t>
      </w:r>
      <w:r w:rsidR="00AD2992" w:rsidRPr="00920F05">
        <w:rPr>
          <w:rFonts w:asciiTheme="majorBidi" w:hAnsiTheme="majorBidi" w:cstheme="majorBidi"/>
          <w:sz w:val="28"/>
          <w:szCs w:val="28"/>
        </w:rPr>
        <w:t xml:space="preserve"> </w:t>
      </w:r>
      <w:r w:rsidR="00AD2992" w:rsidRPr="00AD2992">
        <w:rPr>
          <w:rFonts w:asciiTheme="majorBidi" w:hAnsiTheme="majorBidi" w:cstheme="majorBidi"/>
          <w:sz w:val="28"/>
          <w:szCs w:val="28"/>
        </w:rPr>
        <w:t>неизвестна</w:t>
      </w:r>
      <w:r w:rsidR="00AD2992" w:rsidRPr="00920F05">
        <w:rPr>
          <w:rFonts w:asciiTheme="majorBidi" w:hAnsiTheme="majorBidi" w:cstheme="majorBidi"/>
          <w:sz w:val="28"/>
          <w:szCs w:val="28"/>
        </w:rPr>
        <w:t>.</w:t>
      </w:r>
      <w:r w:rsidRPr="00920F05">
        <w:rPr>
          <w:rFonts w:asciiTheme="majorBidi" w:hAnsiTheme="majorBidi" w:cstheme="majorBidi"/>
          <w:sz w:val="28"/>
          <w:szCs w:val="28"/>
        </w:rPr>
        <w:t xml:space="preserve"> </w:t>
      </w:r>
    </w:p>
    <w:p w:rsidR="000478A4" w:rsidRPr="00920F05" w:rsidRDefault="00AD2992" w:rsidP="00AD2992">
      <w:pPr>
        <w:shd w:val="clear" w:color="auto" w:fill="FFFFFF"/>
        <w:spacing w:after="0" w:line="360" w:lineRule="auto"/>
        <w:jc w:val="both"/>
        <w:textAlignment w:val="top"/>
        <w:rPr>
          <w:rFonts w:ascii="Arial" w:hAnsi="Arial"/>
          <w:sz w:val="24"/>
          <w:szCs w:val="24"/>
          <w:lang w:bidi="he-IL"/>
        </w:rPr>
      </w:pPr>
      <w:r w:rsidRPr="00920F05">
        <w:rPr>
          <w:rFonts w:ascii="Arial" w:hAnsi="Arial"/>
          <w:sz w:val="24"/>
          <w:szCs w:val="24"/>
          <w:lang w:bidi="he-IL"/>
        </w:rPr>
        <w:t xml:space="preserve">   </w:t>
      </w:r>
    </w:p>
    <w:p w:rsidR="00F33C2D" w:rsidRPr="00920F05" w:rsidRDefault="000478A4" w:rsidP="005322CB">
      <w:pPr>
        <w:spacing w:line="360" w:lineRule="auto"/>
        <w:jc w:val="both"/>
        <w:rPr>
          <w:rFonts w:ascii="Arial" w:hAnsi="Arial"/>
          <w:b/>
          <w:bCs/>
          <w:sz w:val="32"/>
          <w:szCs w:val="32"/>
          <w:lang w:bidi="he-IL"/>
        </w:rPr>
      </w:pPr>
      <w:r w:rsidRPr="00920F05">
        <w:rPr>
          <w:rFonts w:ascii="Arial" w:hAnsi="Arial"/>
          <w:b/>
          <w:bCs/>
          <w:sz w:val="28"/>
          <w:szCs w:val="28"/>
          <w:lang w:bidi="he-IL"/>
        </w:rPr>
        <w:t xml:space="preserve"> </w:t>
      </w:r>
      <w:r w:rsidR="005322CB">
        <w:rPr>
          <w:rFonts w:ascii="Arial" w:hAnsi="Arial"/>
          <w:b/>
          <w:bCs/>
          <w:sz w:val="32"/>
          <w:szCs w:val="32"/>
          <w:lang w:bidi="he-IL"/>
        </w:rPr>
        <w:t>Обсуждение</w:t>
      </w:r>
    </w:p>
    <w:p w:rsidR="00230B76" w:rsidRPr="005322CB" w:rsidRDefault="005322CB" w:rsidP="005322C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5322CB">
        <w:rPr>
          <w:rFonts w:asciiTheme="majorBidi" w:hAnsiTheme="majorBidi" w:cstheme="majorBidi"/>
          <w:color w:val="222222"/>
          <w:sz w:val="28"/>
          <w:szCs w:val="28"/>
        </w:rPr>
        <w:t xml:space="preserve">Мы анализируем разные формы дисфункции мочевых путей, на основе предложенной нами гипотезы </w:t>
      </w:r>
      <w:r w:rsidRPr="005322CB">
        <w:rPr>
          <w:rFonts w:asciiTheme="majorBidi" w:hAnsiTheme="majorBidi" w:cstheme="majorBidi"/>
          <w:color w:val="222222"/>
          <w:sz w:val="28"/>
          <w:szCs w:val="28"/>
          <w:lang w:bidi="he-IL"/>
        </w:rPr>
        <w:t xml:space="preserve">двигательной функции </w:t>
      </w:r>
      <w:r w:rsidRPr="005322CB">
        <w:rPr>
          <w:rFonts w:asciiTheme="majorBidi" w:hAnsiTheme="majorBidi" w:cstheme="majorBidi"/>
          <w:color w:val="222222"/>
          <w:sz w:val="28"/>
          <w:szCs w:val="28"/>
        </w:rPr>
        <w:t>нижних мочевых путей.</w:t>
      </w:r>
      <w:r w:rsidRPr="005322CB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3E007B" w:rsidRPr="005322CB" w:rsidRDefault="005322CB" w:rsidP="003E007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bidi="he-IL"/>
        </w:rPr>
      </w:pPr>
      <w:r>
        <w:rPr>
          <w:rFonts w:ascii="Arial" w:hAnsi="Arial"/>
          <w:b/>
          <w:bCs/>
          <w:sz w:val="28"/>
          <w:szCs w:val="28"/>
          <w:lang w:bidi="he-IL"/>
        </w:rPr>
        <w:t>Двигательная функция нижних мочевых путей</w:t>
      </w:r>
    </w:p>
    <w:p w:rsidR="00230B76" w:rsidRPr="005322CB" w:rsidRDefault="00230B76" w:rsidP="005322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  <w:r w:rsidRPr="005322CB">
        <w:rPr>
          <w:rFonts w:ascii="Arial" w:hAnsi="Arial"/>
          <w:sz w:val="24"/>
          <w:szCs w:val="24"/>
          <w:lang w:bidi="he-IL"/>
        </w:rPr>
        <w:t xml:space="preserve"> </w:t>
      </w:r>
      <w:r w:rsidR="005322CB" w:rsidRPr="005322CB">
        <w:rPr>
          <w:rFonts w:asciiTheme="majorBidi" w:hAnsiTheme="majorBidi" w:cstheme="majorBidi"/>
          <w:b/>
          <w:bCs/>
          <w:sz w:val="28"/>
          <w:szCs w:val="28"/>
          <w:lang w:bidi="he-IL"/>
        </w:rPr>
        <w:t>Накопление и удержание мочи</w:t>
      </w:r>
      <w:r w:rsidR="00F82981" w:rsidRPr="005322CB">
        <w:rPr>
          <w:rFonts w:asciiTheme="majorBidi" w:hAnsiTheme="majorBidi" w:cstheme="majorBidi"/>
          <w:b/>
          <w:bCs/>
          <w:sz w:val="28"/>
          <w:szCs w:val="28"/>
          <w:lang w:bidi="he-IL"/>
        </w:rPr>
        <w:t>.</w:t>
      </w:r>
    </w:p>
    <w:p w:rsidR="005250B0" w:rsidRPr="00377DA9" w:rsidRDefault="005322CB" w:rsidP="00361E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  <w:lang w:bidi="he-IL"/>
        </w:rPr>
      </w:pPr>
      <w:r>
        <w:rPr>
          <w:rFonts w:ascii="Arial" w:hAnsi="Arial"/>
          <w:sz w:val="24"/>
          <w:szCs w:val="24"/>
          <w:lang w:bidi="he-IL"/>
        </w:rPr>
        <w:t>В пустом мочевом пузыре дав</w:t>
      </w:r>
      <w:r w:rsidR="005851F8">
        <w:rPr>
          <w:rFonts w:ascii="Arial" w:hAnsi="Arial"/>
          <w:sz w:val="24"/>
          <w:szCs w:val="24"/>
          <w:lang w:bidi="he-IL"/>
        </w:rPr>
        <w:t>ление на ее стенки равно внутри</w:t>
      </w:r>
      <w:r>
        <w:rPr>
          <w:rFonts w:ascii="Arial" w:hAnsi="Arial"/>
          <w:sz w:val="24"/>
          <w:szCs w:val="24"/>
          <w:lang w:bidi="he-IL"/>
        </w:rPr>
        <w:t xml:space="preserve">брюшному давлению </w:t>
      </w:r>
      <w:r w:rsidR="00930B7C" w:rsidRPr="0045541F">
        <w:rPr>
          <w:rFonts w:ascii="Arial" w:hAnsi="Arial"/>
          <w:sz w:val="24"/>
          <w:szCs w:val="24"/>
          <w:lang w:bidi="he-IL"/>
        </w:rPr>
        <w:t>(</w:t>
      </w:r>
      <w:r>
        <w:rPr>
          <w:rFonts w:ascii="Arial" w:hAnsi="Arial"/>
          <w:sz w:val="24"/>
          <w:szCs w:val="24"/>
          <w:lang w:bidi="he-IL"/>
        </w:rPr>
        <w:t>ВБД</w:t>
      </w:r>
      <w:r w:rsidR="00930B7C" w:rsidRPr="0045541F">
        <w:rPr>
          <w:rFonts w:ascii="Arial" w:hAnsi="Arial"/>
          <w:sz w:val="24"/>
          <w:szCs w:val="24"/>
          <w:lang w:bidi="he-IL"/>
        </w:rPr>
        <w:t xml:space="preserve">). </w:t>
      </w:r>
      <w:r w:rsidR="0045541F">
        <w:rPr>
          <w:rFonts w:ascii="Arial" w:hAnsi="Arial"/>
          <w:sz w:val="24"/>
          <w:szCs w:val="24"/>
          <w:lang w:bidi="he-IL"/>
        </w:rPr>
        <w:t>При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нормально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функционирующем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детрузоре, несмотря на постоянный приток мочи,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заполнение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мочевого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пузыря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происходит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при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почти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постоянном</w:t>
      </w:r>
      <w:r w:rsidR="0045541F" w:rsidRPr="0045541F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 xml:space="preserve">давлении. </w:t>
      </w:r>
      <w:r w:rsidR="0045541F" w:rsidRPr="00376B79">
        <w:rPr>
          <w:rFonts w:ascii="Arial" w:hAnsi="Arial"/>
          <w:b/>
          <w:bCs/>
          <w:sz w:val="24"/>
          <w:szCs w:val="24"/>
          <w:lang w:bidi="he-IL"/>
        </w:rPr>
        <w:t>Давление наполнения</w:t>
      </w:r>
      <w:r w:rsidR="0045541F" w:rsidRPr="00376B79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мочевого</w:t>
      </w:r>
      <w:r w:rsidR="0045541F" w:rsidRPr="00376B79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пузыря</w:t>
      </w:r>
      <w:r w:rsidR="0045541F" w:rsidRPr="00376B79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немного</w:t>
      </w:r>
      <w:r w:rsidR="0045541F" w:rsidRPr="00376B79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выше</w:t>
      </w:r>
      <w:r w:rsidR="0045541F" w:rsidRPr="00376B79">
        <w:rPr>
          <w:rFonts w:ascii="Arial" w:hAnsi="Arial"/>
          <w:sz w:val="24"/>
          <w:szCs w:val="24"/>
          <w:lang w:bidi="he-IL"/>
        </w:rPr>
        <w:t xml:space="preserve"> </w:t>
      </w:r>
      <w:r w:rsidR="0045541F">
        <w:rPr>
          <w:rFonts w:ascii="Arial" w:hAnsi="Arial"/>
          <w:sz w:val="24"/>
          <w:szCs w:val="24"/>
          <w:lang w:bidi="he-IL"/>
        </w:rPr>
        <w:t>ВБД</w:t>
      </w:r>
      <w:r w:rsidR="009A795E">
        <w:rPr>
          <w:rFonts w:ascii="Arial" w:hAnsi="Arial"/>
          <w:sz w:val="24"/>
          <w:szCs w:val="24"/>
          <w:lang w:bidi="he-IL"/>
        </w:rPr>
        <w:t>. Это</w:t>
      </w:r>
      <w:r w:rsidR="00376B79">
        <w:rPr>
          <w:rFonts w:ascii="Arial" w:hAnsi="Arial"/>
          <w:sz w:val="24"/>
          <w:szCs w:val="24"/>
          <w:lang w:bidi="he-IL"/>
        </w:rPr>
        <w:t xml:space="preserve"> </w:t>
      </w:r>
      <w:r w:rsidR="0045541F" w:rsidRPr="00361E64">
        <w:rPr>
          <w:rFonts w:asciiTheme="majorBidi" w:hAnsiTheme="majorBidi" w:cstheme="majorBidi"/>
          <w:sz w:val="28"/>
          <w:szCs w:val="28"/>
          <w:lang w:bidi="he-IL"/>
        </w:rPr>
        <w:t>пороговое давление первого порядка (ПД-1)</w:t>
      </w:r>
      <w:r w:rsidR="00376B79" w:rsidRPr="00361E64">
        <w:rPr>
          <w:rFonts w:asciiTheme="majorBidi" w:hAnsiTheme="majorBidi" w:cstheme="majorBidi"/>
          <w:sz w:val="28"/>
          <w:szCs w:val="28"/>
          <w:lang w:bidi="he-IL"/>
        </w:rPr>
        <w:t>.</w:t>
      </w:r>
      <w:r w:rsidR="00FB3122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76B79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Когда объем мочи достигает 300-400 мл (базовый объем)</w:t>
      </w:r>
      <w:r w:rsidR="003C1A40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, давление в мочевом пузыре увеличивается до порогового уровня второго порядка (ПД-2), которое вызывает рефлекторную релаксацию внутреннего уретрального сфинктера (ВУС). </w:t>
      </w:r>
      <w:r w:rsidR="00EC039A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Моча проникает в шейку мочевого пузыря, стимулируя позыв на мочеиспускание. Таким образом ПД-2 – это </w:t>
      </w:r>
      <w:r w:rsidR="00EC039A" w:rsidRPr="00361E64">
        <w:rPr>
          <w:rFonts w:asciiTheme="majorBidi" w:hAnsiTheme="majorBidi" w:cstheme="majorBidi"/>
          <w:b/>
          <w:bCs/>
          <w:sz w:val="28"/>
          <w:szCs w:val="28"/>
          <w:lang w:bidi="he-IL"/>
        </w:rPr>
        <w:t>давление позыва</w:t>
      </w:r>
      <w:r w:rsidR="00EC039A" w:rsidRPr="00361E64">
        <w:rPr>
          <w:rFonts w:asciiTheme="majorBidi" w:hAnsiTheme="majorBidi" w:cstheme="majorBidi"/>
          <w:sz w:val="28"/>
          <w:szCs w:val="28"/>
          <w:lang w:bidi="he-IL"/>
        </w:rPr>
        <w:t>.</w:t>
      </w:r>
      <w:r w:rsidR="005232BE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EC039A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0133E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E3069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В это время </w:t>
      </w:r>
      <w:r w:rsidR="00A30627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удержание мочи осуществляют сократившиеся наружный уретральный сфинктер (НУС) и пуборектальная мышца (ПРМ). </w:t>
      </w:r>
      <w:r w:rsidR="00A30627" w:rsidRPr="00361E64">
        <w:rPr>
          <w:rFonts w:asciiTheme="majorBidi" w:hAnsiTheme="majorBidi" w:cstheme="majorBidi"/>
          <w:color w:val="222222"/>
          <w:sz w:val="28"/>
          <w:szCs w:val="28"/>
        </w:rPr>
        <w:t>Если реализация</w:t>
      </w:r>
      <w:r w:rsidR="00A30627" w:rsidRPr="00A30627">
        <w:rPr>
          <w:rFonts w:asciiTheme="majorBidi" w:hAnsiTheme="majorBidi" w:cstheme="majorBidi"/>
          <w:color w:val="222222"/>
          <w:sz w:val="28"/>
          <w:szCs w:val="28"/>
        </w:rPr>
        <w:t xml:space="preserve"> мочеиспускании не представляется возможн</w:t>
      </w:r>
      <w:r w:rsidR="00A30627" w:rsidRPr="00A30627">
        <w:rPr>
          <w:rFonts w:asciiTheme="majorBidi" w:hAnsiTheme="majorBidi" w:cstheme="majorBidi"/>
          <w:color w:val="222222"/>
          <w:sz w:val="28"/>
          <w:szCs w:val="28"/>
          <w:lang w:bidi="he-IL"/>
        </w:rPr>
        <w:t>ой</w:t>
      </w:r>
      <w:r w:rsidR="00A30627" w:rsidRPr="00A30627">
        <w:rPr>
          <w:rFonts w:asciiTheme="majorBidi" w:hAnsiTheme="majorBidi" w:cstheme="majorBidi"/>
          <w:color w:val="222222"/>
          <w:sz w:val="28"/>
          <w:szCs w:val="28"/>
        </w:rPr>
        <w:t>, детрузор расслабляется, адаптируясь к новому объему, а внутрипузырн</w:t>
      </w:r>
      <w:r w:rsidR="009A795E">
        <w:rPr>
          <w:rFonts w:asciiTheme="majorBidi" w:hAnsiTheme="majorBidi" w:cstheme="majorBidi"/>
          <w:color w:val="222222"/>
          <w:sz w:val="28"/>
          <w:szCs w:val="28"/>
        </w:rPr>
        <w:t>о</w:t>
      </w:r>
      <w:r w:rsidR="00A30627" w:rsidRPr="00A30627">
        <w:rPr>
          <w:rFonts w:asciiTheme="majorBidi" w:hAnsiTheme="majorBidi" w:cstheme="majorBidi"/>
          <w:color w:val="222222"/>
          <w:sz w:val="28"/>
          <w:szCs w:val="28"/>
        </w:rPr>
        <w:t xml:space="preserve">е давление снижается с </w:t>
      </w:r>
      <w:r w:rsidR="00361E64">
        <w:rPr>
          <w:rFonts w:asciiTheme="majorBidi" w:hAnsiTheme="majorBidi" w:cstheme="majorBidi"/>
          <w:color w:val="222222"/>
          <w:sz w:val="28"/>
          <w:szCs w:val="28"/>
        </w:rPr>
        <w:t>ПД</w:t>
      </w:r>
      <w:r w:rsidR="00A30627" w:rsidRPr="00A30627">
        <w:rPr>
          <w:rFonts w:asciiTheme="majorBidi" w:hAnsiTheme="majorBidi" w:cstheme="majorBidi"/>
          <w:color w:val="222222"/>
          <w:sz w:val="28"/>
          <w:szCs w:val="28"/>
        </w:rPr>
        <w:t xml:space="preserve">-2 до </w:t>
      </w:r>
      <w:r w:rsidR="00361E64">
        <w:rPr>
          <w:rFonts w:asciiTheme="majorBidi" w:hAnsiTheme="majorBidi" w:cstheme="majorBidi"/>
          <w:color w:val="222222"/>
          <w:sz w:val="28"/>
          <w:szCs w:val="28"/>
        </w:rPr>
        <w:t>ПД</w:t>
      </w:r>
      <w:r w:rsidR="00A30627" w:rsidRPr="00920F05">
        <w:rPr>
          <w:rFonts w:asciiTheme="majorBidi" w:hAnsiTheme="majorBidi" w:cstheme="majorBidi"/>
          <w:color w:val="222222"/>
          <w:sz w:val="28"/>
          <w:szCs w:val="28"/>
        </w:rPr>
        <w:t xml:space="preserve">-1, что приводит к сокращению ВУС и пассивной релаксации НУС и </w:t>
      </w:r>
      <w:r w:rsidR="00A30627" w:rsidRPr="00920F05">
        <w:rPr>
          <w:rFonts w:asciiTheme="majorBidi" w:hAnsiTheme="majorBidi" w:cstheme="majorBidi"/>
          <w:color w:val="222222"/>
          <w:sz w:val="28"/>
          <w:szCs w:val="28"/>
          <w:lang w:val="en-US"/>
        </w:rPr>
        <w:t>PRM</w:t>
      </w:r>
      <w:r w:rsidR="00A30627" w:rsidRPr="00920F05">
        <w:rPr>
          <w:rFonts w:asciiTheme="majorBidi" w:hAnsiTheme="majorBidi" w:cstheme="majorBidi"/>
          <w:color w:val="222222"/>
          <w:sz w:val="28"/>
          <w:szCs w:val="28"/>
        </w:rPr>
        <w:t xml:space="preserve">.  </w:t>
      </w:r>
      <w:r w:rsidR="0020133E" w:rsidRPr="00920F05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A795E" w:rsidRPr="00920F05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97002" w:rsidRPr="00920F05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A795E" w:rsidRPr="00920F05">
        <w:rPr>
          <w:rFonts w:asciiTheme="majorBidi" w:hAnsiTheme="majorBidi" w:cstheme="majorBidi"/>
          <w:color w:val="222222"/>
          <w:sz w:val="28"/>
          <w:szCs w:val="28"/>
        </w:rPr>
        <w:t xml:space="preserve">Поступление в мочевой пузырь дополнительного объема мочи снова приводит к увеличению давления до </w:t>
      </w:r>
      <w:r w:rsidR="00361E64">
        <w:rPr>
          <w:rFonts w:asciiTheme="majorBidi" w:hAnsiTheme="majorBidi" w:cstheme="majorBidi"/>
          <w:color w:val="222222"/>
          <w:sz w:val="28"/>
          <w:szCs w:val="28"/>
        </w:rPr>
        <w:t>ПД</w:t>
      </w:r>
      <w:r w:rsidR="009A795E" w:rsidRPr="00920F05">
        <w:rPr>
          <w:rFonts w:asciiTheme="majorBidi" w:hAnsiTheme="majorBidi" w:cstheme="majorBidi"/>
          <w:color w:val="222222"/>
          <w:sz w:val="28"/>
          <w:szCs w:val="28"/>
        </w:rPr>
        <w:t xml:space="preserve">-2, </w:t>
      </w:r>
      <w:r w:rsidR="009A795E" w:rsidRPr="00920F05">
        <w:rPr>
          <w:rFonts w:asciiTheme="majorBidi" w:hAnsiTheme="majorBidi" w:cstheme="majorBidi"/>
          <w:color w:val="222222"/>
          <w:sz w:val="28"/>
          <w:szCs w:val="28"/>
        </w:rPr>
        <w:lastRenderedPageBreak/>
        <w:t xml:space="preserve">с последующей релаксации ВУС и сокращением НУС и </w:t>
      </w:r>
      <w:r w:rsidR="009A795E" w:rsidRPr="00920F05">
        <w:rPr>
          <w:rFonts w:asciiTheme="majorBidi" w:hAnsiTheme="majorBidi" w:cstheme="majorBidi"/>
          <w:color w:val="222222"/>
          <w:sz w:val="28"/>
          <w:szCs w:val="28"/>
          <w:lang w:bidi="he-IL"/>
        </w:rPr>
        <w:t>ПРМ</w:t>
      </w:r>
      <w:r w:rsidR="009A795E" w:rsidRPr="00920F05">
        <w:rPr>
          <w:rFonts w:asciiTheme="majorBidi" w:hAnsiTheme="majorBidi" w:cstheme="majorBidi"/>
          <w:color w:val="222222"/>
          <w:sz w:val="28"/>
          <w:szCs w:val="28"/>
        </w:rPr>
        <w:t xml:space="preserve">. </w:t>
      </w:r>
      <w:r w:rsidR="00BB6561" w:rsidRPr="00920F05">
        <w:rPr>
          <w:rFonts w:asciiTheme="majorBidi" w:hAnsiTheme="majorBidi" w:cstheme="majorBidi"/>
          <w:color w:val="222222"/>
          <w:sz w:val="28"/>
          <w:szCs w:val="28"/>
        </w:rPr>
        <w:t>Во время сокращения НУС и ПРМ</w:t>
      </w:r>
      <w:r w:rsidR="00BB6561" w:rsidRPr="00920F05">
        <w:rPr>
          <w:rFonts w:asciiTheme="majorBidi" w:hAnsiTheme="majorBidi" w:cstheme="majorBidi"/>
          <w:color w:val="222222"/>
          <w:sz w:val="28"/>
          <w:szCs w:val="28"/>
          <w:lang w:bidi="he-IL"/>
        </w:rPr>
        <w:t xml:space="preserve"> внутренний </w:t>
      </w:r>
      <w:r w:rsidR="00BB6561" w:rsidRPr="00F202DC">
        <w:rPr>
          <w:rFonts w:asciiTheme="majorBidi" w:hAnsiTheme="majorBidi" w:cstheme="majorBidi"/>
          <w:color w:val="222222"/>
          <w:sz w:val="28"/>
          <w:szCs w:val="28"/>
          <w:lang w:bidi="he-IL"/>
        </w:rPr>
        <w:t>уретральный сфинктер расслабляется и восстанавливает</w:t>
      </w:r>
      <w:r w:rsidR="009A795E" w:rsidRPr="00F202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BB6561" w:rsidRPr="00F202DC">
        <w:rPr>
          <w:rFonts w:asciiTheme="majorBidi" w:hAnsiTheme="majorBidi" w:cstheme="majorBidi"/>
          <w:sz w:val="28"/>
          <w:szCs w:val="28"/>
          <w:lang w:bidi="he-IL"/>
        </w:rPr>
        <w:t xml:space="preserve">способность к сокращению и наоборот – когда сокращается ВУС, расслабляются НУС и ПРМ. </w:t>
      </w:r>
      <w:r w:rsidR="00920F05" w:rsidRPr="00F202DC">
        <w:rPr>
          <w:rFonts w:asciiTheme="majorBidi" w:hAnsiTheme="majorBidi" w:cstheme="majorBidi"/>
          <w:sz w:val="28"/>
          <w:szCs w:val="28"/>
          <w:lang w:bidi="he-IL"/>
        </w:rPr>
        <w:t>Таким</w:t>
      </w:r>
      <w:r w:rsidR="00920F05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20F05" w:rsidRPr="00F202DC">
        <w:rPr>
          <w:rFonts w:asciiTheme="majorBidi" w:hAnsiTheme="majorBidi" w:cstheme="majorBidi"/>
          <w:sz w:val="28"/>
          <w:szCs w:val="28"/>
          <w:lang w:bidi="he-IL"/>
        </w:rPr>
        <w:t>образом</w:t>
      </w:r>
      <w:r w:rsidR="00361E64">
        <w:rPr>
          <w:rFonts w:asciiTheme="majorBidi" w:hAnsiTheme="majorBidi" w:cstheme="majorBidi"/>
          <w:sz w:val="28"/>
          <w:szCs w:val="28"/>
          <w:lang w:bidi="he-IL"/>
        </w:rPr>
        <w:t>,</w:t>
      </w:r>
      <w:r w:rsidR="00920F05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20F05" w:rsidRPr="00F202DC">
        <w:rPr>
          <w:rFonts w:asciiTheme="majorBidi" w:hAnsiTheme="majorBidi" w:cstheme="majorBidi"/>
          <w:sz w:val="28"/>
          <w:szCs w:val="28"/>
          <w:lang w:bidi="he-IL"/>
        </w:rPr>
        <w:t>обеспечивается</w:t>
      </w:r>
      <w:r w:rsidR="00920F05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20F05" w:rsidRPr="00F202DC">
        <w:rPr>
          <w:rFonts w:asciiTheme="majorBidi" w:hAnsiTheme="majorBidi" w:cstheme="majorBidi"/>
          <w:sz w:val="28"/>
          <w:szCs w:val="28"/>
          <w:lang w:bidi="he-IL"/>
        </w:rPr>
        <w:t>непрерывное</w:t>
      </w:r>
      <w:r w:rsidR="00920F05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20F05" w:rsidRPr="00F202DC">
        <w:rPr>
          <w:rFonts w:asciiTheme="majorBidi" w:hAnsiTheme="majorBidi" w:cstheme="majorBidi"/>
          <w:sz w:val="28"/>
          <w:szCs w:val="28"/>
          <w:lang w:bidi="he-IL"/>
        </w:rPr>
        <w:t>удержание</w:t>
      </w:r>
      <w:r w:rsidR="00920F05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20F05" w:rsidRPr="00F202DC">
        <w:rPr>
          <w:rFonts w:asciiTheme="majorBidi" w:hAnsiTheme="majorBidi" w:cstheme="majorBidi"/>
          <w:sz w:val="28"/>
          <w:szCs w:val="28"/>
          <w:lang w:bidi="he-IL"/>
        </w:rPr>
        <w:t>мочи</w:t>
      </w:r>
      <w:r w:rsidR="00920F05" w:rsidRPr="00377DA9">
        <w:rPr>
          <w:rFonts w:asciiTheme="majorBidi" w:hAnsiTheme="majorBidi" w:cstheme="majorBidi"/>
          <w:sz w:val="28"/>
          <w:szCs w:val="28"/>
          <w:lang w:bidi="he-IL"/>
        </w:rPr>
        <w:t>.</w:t>
      </w:r>
      <w:r w:rsidR="00DD3A65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20F05" w:rsidRPr="00F202DC">
        <w:rPr>
          <w:rFonts w:asciiTheme="majorBidi" w:hAnsiTheme="majorBidi" w:cstheme="majorBidi"/>
          <w:sz w:val="28"/>
          <w:szCs w:val="28"/>
          <w:lang w:bidi="he-IL"/>
        </w:rPr>
        <w:t xml:space="preserve">Всякий раз, когда ВУС раскрывается, моча проникает в шейку мочевого пузыря и напоминает о необходимости мочеиспускания. Когда при длительной задержке еще 300-400 мл мочи (резервный объем) добавляется к основному объему, а общий объем достигает 600-800 мл мочи, мочевой пузырь больше не расслабляется. Давление поднимается с ПД-2 до ПД-3 и возникает </w:t>
      </w:r>
      <w:r w:rsidR="00920F05" w:rsidRPr="00F202DC">
        <w:rPr>
          <w:rFonts w:asciiTheme="majorBidi" w:hAnsiTheme="majorBidi" w:cstheme="majorBidi"/>
          <w:b/>
          <w:bCs/>
          <w:sz w:val="28"/>
          <w:szCs w:val="28"/>
          <w:lang w:bidi="he-IL"/>
        </w:rPr>
        <w:t>острая необходимость</w:t>
      </w:r>
      <w:r w:rsidR="00920F05" w:rsidRPr="00F202DC">
        <w:rPr>
          <w:rFonts w:asciiTheme="majorBidi" w:hAnsiTheme="majorBidi" w:cstheme="majorBidi"/>
          <w:sz w:val="28"/>
          <w:szCs w:val="28"/>
          <w:lang w:bidi="he-IL"/>
        </w:rPr>
        <w:t xml:space="preserve"> мочеиспускания.</w:t>
      </w:r>
      <w:r w:rsidR="00DD3A65" w:rsidRPr="00F202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20F05" w:rsidRPr="00F202DC">
        <w:rPr>
          <w:rFonts w:asciiTheme="majorBidi" w:hAnsiTheme="majorBidi" w:cstheme="majorBidi"/>
          <w:sz w:val="28"/>
          <w:szCs w:val="28"/>
          <w:lang w:bidi="he-IL"/>
        </w:rPr>
        <w:t xml:space="preserve">Добровольное сокращение НУС и ПРМ может немного задержать </w:t>
      </w:r>
      <w:r w:rsidR="00CC4290" w:rsidRPr="00F202DC">
        <w:rPr>
          <w:rFonts w:asciiTheme="majorBidi" w:hAnsiTheme="majorBidi" w:cstheme="majorBidi"/>
          <w:sz w:val="28"/>
          <w:szCs w:val="28"/>
          <w:lang w:bidi="he-IL"/>
        </w:rPr>
        <w:t>утечку</w:t>
      </w:r>
      <w:r w:rsidR="00920F05" w:rsidRPr="00F202DC">
        <w:rPr>
          <w:rFonts w:asciiTheme="majorBidi" w:hAnsiTheme="majorBidi" w:cstheme="majorBidi"/>
          <w:sz w:val="28"/>
          <w:szCs w:val="28"/>
          <w:lang w:bidi="he-IL"/>
        </w:rPr>
        <w:t xml:space="preserve"> мочи. </w:t>
      </w:r>
      <w:r w:rsidR="00CC4290" w:rsidRPr="00F202DC">
        <w:rPr>
          <w:rFonts w:asciiTheme="majorBidi" w:hAnsiTheme="majorBidi" w:cstheme="majorBidi"/>
          <w:sz w:val="28"/>
          <w:szCs w:val="28"/>
          <w:lang w:bidi="he-IL"/>
        </w:rPr>
        <w:t>Когда большое количество мочи собирается в мочевом пузыре мужчины, сокращение простаты сжимает просвет уретры на уровне ВУС. Из-за этого моча не поникает в шейку мочевого пузыря</w:t>
      </w:r>
      <w:r w:rsidR="00CC4290" w:rsidRPr="00F202DC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, </w:t>
      </w:r>
      <w:r w:rsidR="00CC4290" w:rsidRPr="00F202DC">
        <w:rPr>
          <w:rFonts w:asciiTheme="majorBidi" w:hAnsiTheme="majorBidi" w:cstheme="majorBidi"/>
          <w:sz w:val="28"/>
          <w:szCs w:val="28"/>
          <w:lang w:bidi="he-IL"/>
        </w:rPr>
        <w:t>и</w:t>
      </w:r>
      <w:r w:rsidR="005250B0" w:rsidRPr="00F202DC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 </w:t>
      </w:r>
      <w:r w:rsidR="00CC4290" w:rsidRPr="00F202DC">
        <w:rPr>
          <w:rFonts w:asciiTheme="majorBidi" w:hAnsiTheme="majorBidi" w:cstheme="majorBidi"/>
          <w:sz w:val="28"/>
          <w:szCs w:val="28"/>
          <w:lang w:bidi="he-IL"/>
        </w:rPr>
        <w:t>не возникает потребность в мочеиспускании.</w:t>
      </w:r>
      <w:r w:rsidR="00CC4290" w:rsidRPr="00F202DC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 </w:t>
      </w:r>
      <w:r w:rsidR="00F202DC" w:rsidRPr="00F202DC">
        <w:rPr>
          <w:rFonts w:asciiTheme="majorBidi" w:hAnsiTheme="majorBidi" w:cstheme="majorBidi"/>
          <w:sz w:val="28"/>
          <w:szCs w:val="28"/>
          <w:lang w:bidi="he-IL"/>
        </w:rPr>
        <w:t>Человек</w:t>
      </w:r>
      <w:r w:rsidR="00F202DC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202DC" w:rsidRPr="00F202DC">
        <w:rPr>
          <w:rFonts w:asciiTheme="majorBidi" w:hAnsiTheme="majorBidi" w:cstheme="majorBidi"/>
          <w:sz w:val="28"/>
          <w:szCs w:val="28"/>
          <w:lang w:bidi="he-IL"/>
        </w:rPr>
        <w:t>просыпается</w:t>
      </w:r>
      <w:r w:rsidR="00F202DC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202DC" w:rsidRPr="00F202DC">
        <w:rPr>
          <w:rFonts w:asciiTheme="majorBidi" w:hAnsiTheme="majorBidi" w:cstheme="majorBidi"/>
          <w:sz w:val="28"/>
          <w:szCs w:val="28"/>
          <w:lang w:bidi="he-IL"/>
        </w:rPr>
        <w:t>из</w:t>
      </w:r>
      <w:r w:rsidR="00F202DC" w:rsidRPr="00377DA9">
        <w:rPr>
          <w:rFonts w:asciiTheme="majorBidi" w:hAnsiTheme="majorBidi" w:cstheme="majorBidi"/>
          <w:sz w:val="28"/>
          <w:szCs w:val="28"/>
          <w:lang w:bidi="he-IL"/>
        </w:rPr>
        <w:t>-</w:t>
      </w:r>
      <w:r w:rsidR="00F202DC" w:rsidRPr="00F202DC">
        <w:rPr>
          <w:rFonts w:asciiTheme="majorBidi" w:hAnsiTheme="majorBidi" w:cstheme="majorBidi"/>
          <w:sz w:val="28"/>
          <w:szCs w:val="28"/>
          <w:lang w:bidi="he-IL"/>
        </w:rPr>
        <w:t>за</w:t>
      </w:r>
      <w:r w:rsidR="00F202DC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202DC" w:rsidRPr="00F202DC">
        <w:rPr>
          <w:rFonts w:asciiTheme="majorBidi" w:hAnsiTheme="majorBidi" w:cstheme="majorBidi"/>
          <w:sz w:val="28"/>
          <w:szCs w:val="28"/>
          <w:lang w:bidi="he-IL"/>
        </w:rPr>
        <w:t>появления</w:t>
      </w:r>
      <w:r w:rsidR="00F202DC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202DC" w:rsidRPr="00F202DC">
        <w:rPr>
          <w:rFonts w:asciiTheme="majorBidi" w:hAnsiTheme="majorBidi" w:cstheme="majorBidi"/>
          <w:sz w:val="28"/>
          <w:szCs w:val="28"/>
          <w:lang w:bidi="he-IL"/>
        </w:rPr>
        <w:t>тяжести</w:t>
      </w:r>
      <w:r w:rsidR="00F202DC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202DC" w:rsidRPr="00F202DC">
        <w:rPr>
          <w:rFonts w:asciiTheme="majorBidi" w:hAnsiTheme="majorBidi" w:cstheme="majorBidi"/>
          <w:sz w:val="28"/>
          <w:szCs w:val="28"/>
          <w:lang w:bidi="he-IL"/>
        </w:rPr>
        <w:t>внизу</w:t>
      </w:r>
      <w:r w:rsidR="00F202DC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202DC" w:rsidRPr="00F202DC">
        <w:rPr>
          <w:rFonts w:asciiTheme="majorBidi" w:hAnsiTheme="majorBidi" w:cstheme="majorBidi"/>
          <w:sz w:val="28"/>
          <w:szCs w:val="28"/>
          <w:lang w:bidi="he-IL"/>
        </w:rPr>
        <w:t>живота</w:t>
      </w:r>
      <w:r w:rsidR="00F202DC" w:rsidRPr="00377DA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30B76" w:rsidRPr="00377DA9">
        <w:rPr>
          <w:rFonts w:ascii="Arial" w:hAnsi="Arial"/>
          <w:sz w:val="24"/>
          <w:szCs w:val="24"/>
          <w:lang w:bidi="he-IL"/>
        </w:rPr>
        <w:t xml:space="preserve"> </w:t>
      </w:r>
      <w:r w:rsidR="00230B76" w:rsidRPr="00377DA9">
        <w:rPr>
          <w:rFonts w:ascii="Arial" w:hAnsi="Arial"/>
          <w:b/>
          <w:bCs/>
          <w:sz w:val="24"/>
          <w:szCs w:val="24"/>
          <w:lang w:bidi="he-IL"/>
        </w:rPr>
        <w:t xml:space="preserve"> </w:t>
      </w:r>
    </w:p>
    <w:p w:rsidR="00135DC4" w:rsidRPr="00E903F2" w:rsidRDefault="00E903F2" w:rsidP="00361E6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E903F2">
        <w:rPr>
          <w:rFonts w:asciiTheme="majorBidi" w:hAnsiTheme="majorBidi" w:cstheme="majorBidi"/>
          <w:b/>
          <w:bCs/>
          <w:sz w:val="28"/>
          <w:szCs w:val="28"/>
          <w:lang w:bidi="he-IL"/>
        </w:rPr>
        <w:t>Мочеиспускание</w:t>
      </w:r>
      <w:r w:rsidR="00230B76" w:rsidRPr="00E903F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color w:val="222222"/>
          <w:sz w:val="28"/>
          <w:szCs w:val="28"/>
          <w:lang w:bidi="he-IL"/>
        </w:rPr>
        <w:t>в результате напряжения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 брюшной стенки, </w:t>
      </w:r>
      <w:r>
        <w:rPr>
          <w:rFonts w:asciiTheme="majorBidi" w:hAnsiTheme="majorBidi" w:cstheme="majorBidi"/>
          <w:color w:val="222222"/>
          <w:sz w:val="28"/>
          <w:szCs w:val="28"/>
        </w:rPr>
        <w:t>что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 приводит к увеличению внутрибрюшного и внутрипузырного давления </w:t>
      </w:r>
      <w:r>
        <w:rPr>
          <w:rFonts w:asciiTheme="majorBidi" w:hAnsiTheme="majorBidi" w:cstheme="majorBidi"/>
          <w:color w:val="222222"/>
          <w:sz w:val="28"/>
          <w:szCs w:val="28"/>
        </w:rPr>
        <w:t>с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361E64">
        <w:rPr>
          <w:rFonts w:asciiTheme="majorBidi" w:hAnsiTheme="majorBidi" w:cstheme="majorBidi"/>
          <w:color w:val="222222"/>
          <w:sz w:val="28"/>
          <w:szCs w:val="28"/>
        </w:rPr>
        <w:t>ПД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-1 до </w:t>
      </w:r>
      <w:r w:rsidR="00361E64">
        <w:rPr>
          <w:rFonts w:asciiTheme="majorBidi" w:hAnsiTheme="majorBidi" w:cstheme="majorBidi"/>
          <w:color w:val="222222"/>
          <w:sz w:val="28"/>
          <w:szCs w:val="28"/>
        </w:rPr>
        <w:t>ПД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-2 и </w:t>
      </w:r>
      <w:r w:rsidR="00361E64">
        <w:rPr>
          <w:rFonts w:asciiTheme="majorBidi" w:hAnsiTheme="majorBidi" w:cstheme="majorBidi"/>
          <w:color w:val="222222"/>
          <w:sz w:val="28"/>
          <w:szCs w:val="28"/>
        </w:rPr>
        <w:t>ПД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-3. </w:t>
      </w:r>
      <w:r>
        <w:rPr>
          <w:rFonts w:asciiTheme="majorBidi" w:hAnsiTheme="majorBidi" w:cstheme="majorBidi"/>
          <w:color w:val="222222"/>
          <w:sz w:val="28"/>
          <w:szCs w:val="28"/>
        </w:rPr>
        <w:t>Это побуждает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 рефлекс релаксации </w:t>
      </w:r>
      <w:r>
        <w:rPr>
          <w:rFonts w:asciiTheme="majorBidi" w:hAnsiTheme="majorBidi" w:cstheme="majorBidi"/>
          <w:color w:val="222222"/>
          <w:sz w:val="28"/>
          <w:szCs w:val="28"/>
        </w:rPr>
        <w:t>В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УС, </w:t>
      </w:r>
      <w:r>
        <w:rPr>
          <w:rFonts w:asciiTheme="majorBidi" w:hAnsiTheme="majorBidi" w:cstheme="majorBidi"/>
          <w:color w:val="222222"/>
          <w:sz w:val="28"/>
          <w:szCs w:val="28"/>
        </w:rPr>
        <w:t>НУС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 и 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ПРМ и 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>согласованны</w:t>
      </w:r>
      <w:r>
        <w:rPr>
          <w:rFonts w:asciiTheme="majorBidi" w:hAnsiTheme="majorBidi" w:cstheme="majorBidi"/>
          <w:color w:val="222222"/>
          <w:sz w:val="28"/>
          <w:szCs w:val="28"/>
        </w:rPr>
        <w:t>е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 сокращения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микро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>модулей детрузора</w:t>
      </w:r>
      <w:r>
        <w:rPr>
          <w:rFonts w:asciiTheme="majorBidi" w:hAnsiTheme="majorBidi" w:cstheme="majorBidi"/>
          <w:color w:val="222222"/>
          <w:sz w:val="28"/>
          <w:szCs w:val="28"/>
        </w:rPr>
        <w:t>, в результате чего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 моч</w:t>
      </w:r>
      <w:r>
        <w:rPr>
          <w:rFonts w:asciiTheme="majorBidi" w:hAnsiTheme="majorBidi" w:cstheme="majorBidi"/>
          <w:color w:val="222222"/>
          <w:sz w:val="28"/>
          <w:szCs w:val="28"/>
        </w:rPr>
        <w:t>а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 xml:space="preserve"> продавливается через открытую уретру под постоянным давлением. Схема анатомии нижних мочевых путей показана на р</w:t>
      </w:r>
      <w:bookmarkStart w:id="0" w:name="_GoBack"/>
      <w:bookmarkEnd w:id="0"/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>ис</w:t>
      </w:r>
      <w:r>
        <w:rPr>
          <w:rFonts w:asciiTheme="majorBidi" w:hAnsiTheme="majorBidi" w:cstheme="majorBidi"/>
          <w:color w:val="222222"/>
          <w:sz w:val="28"/>
          <w:szCs w:val="28"/>
        </w:rPr>
        <w:t>унке</w:t>
      </w:r>
      <w:r w:rsidR="00F202DC" w:rsidRPr="00E903F2">
        <w:rPr>
          <w:rFonts w:asciiTheme="majorBidi" w:hAnsiTheme="majorBidi" w:cstheme="majorBidi"/>
          <w:color w:val="222222"/>
          <w:sz w:val="28"/>
          <w:szCs w:val="28"/>
        </w:rPr>
        <w:t>.</w:t>
      </w:r>
      <w:r w:rsidRPr="00E903F2">
        <w:rPr>
          <w:rFonts w:asciiTheme="majorBidi" w:hAnsiTheme="majorBidi" w:cstheme="majorBidi"/>
          <w:sz w:val="28"/>
          <w:szCs w:val="28"/>
          <w:lang w:bidi="he-IL"/>
        </w:rPr>
        <w:t xml:space="preserve">  </w:t>
      </w:r>
    </w:p>
    <w:p w:rsidR="00230B76" w:rsidRPr="00E903F2" w:rsidRDefault="00230B76" w:rsidP="00135DC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</w:p>
    <w:p w:rsidR="00F33C2D" w:rsidRPr="00E903F2" w:rsidRDefault="00F33C2D" w:rsidP="00135DC4">
      <w:pPr>
        <w:spacing w:line="360" w:lineRule="auto"/>
        <w:jc w:val="both"/>
        <w:rPr>
          <w:rFonts w:ascii="Arial" w:hAnsi="Arial"/>
          <w:sz w:val="24"/>
          <w:szCs w:val="24"/>
          <w:lang w:bidi="he-IL"/>
        </w:rPr>
      </w:pPr>
    </w:p>
    <w:p w:rsidR="00F33C2D" w:rsidRPr="00E903F2" w:rsidRDefault="00F33C2D" w:rsidP="00AC68AF">
      <w:pPr>
        <w:spacing w:line="360" w:lineRule="auto"/>
        <w:jc w:val="both"/>
        <w:rPr>
          <w:rFonts w:ascii="Arial" w:hAnsi="Arial"/>
          <w:sz w:val="24"/>
          <w:szCs w:val="24"/>
          <w:lang w:bidi="he-IL"/>
        </w:rPr>
      </w:pPr>
    </w:p>
    <w:p w:rsidR="00F33C2D" w:rsidRPr="00377DA9" w:rsidRDefault="003E390C" w:rsidP="003E390C">
      <w:pPr>
        <w:spacing w:line="360" w:lineRule="auto"/>
        <w:jc w:val="both"/>
        <w:rPr>
          <w:rFonts w:ascii="Arial" w:hAnsi="Arial"/>
          <w:sz w:val="24"/>
          <w:szCs w:val="24"/>
          <w:lang w:bidi="he-IL"/>
        </w:rPr>
      </w:pPr>
      <w:r w:rsidRPr="00E903F2">
        <w:rPr>
          <w:rFonts w:ascii="Arial" w:hAnsi="Arial"/>
          <w:sz w:val="24"/>
          <w:szCs w:val="24"/>
          <w:lang w:bidi="he-IL"/>
        </w:rPr>
        <w:lastRenderedPageBreak/>
        <w:t xml:space="preserve">         </w:t>
      </w:r>
      <w:r w:rsidR="00041CFD">
        <w:rPr>
          <w:rFonts w:ascii="Arial" w:hAnsi="Arial"/>
          <w:noProof/>
          <w:sz w:val="24"/>
          <w:szCs w:val="24"/>
          <w:lang w:val="en-US" w:bidi="he-IL"/>
        </w:rPr>
        <w:drawing>
          <wp:inline distT="0" distB="0" distL="0" distR="0">
            <wp:extent cx="2266950" cy="2682142"/>
            <wp:effectExtent l="19050" t="0" r="0" b="0"/>
            <wp:docPr id="1" name="תמונה 1" descr="C:\Users\user\Desktop\Урология\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рология\Схем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61" cy="268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DA9">
        <w:rPr>
          <w:rFonts w:ascii="Arial" w:hAnsi="Arial"/>
          <w:sz w:val="24"/>
          <w:szCs w:val="24"/>
          <w:lang w:bidi="he-IL"/>
        </w:rPr>
        <w:t xml:space="preserve">         </w:t>
      </w:r>
      <w:r w:rsidR="00041CFD" w:rsidRPr="00041CFD">
        <w:rPr>
          <w:rFonts w:ascii="Arial" w:hAnsi="Arial"/>
          <w:sz w:val="24"/>
          <w:szCs w:val="24"/>
          <w:lang w:bidi="he-IL"/>
        </w:rPr>
        <w:drawing>
          <wp:inline distT="0" distB="0" distL="0" distR="0">
            <wp:extent cx="2966685" cy="2626245"/>
            <wp:effectExtent l="19050" t="0" r="5115" b="0"/>
            <wp:docPr id="4" name="תמונה 2" descr="C:\Users\user\Desktop\Урология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рология\Схема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97" cy="262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DA9">
        <w:rPr>
          <w:rFonts w:ascii="Arial" w:hAnsi="Arial"/>
          <w:sz w:val="24"/>
          <w:szCs w:val="24"/>
          <w:lang w:bidi="he-IL"/>
        </w:rPr>
        <w:t xml:space="preserve">      </w:t>
      </w:r>
    </w:p>
    <w:p w:rsidR="00F33C2D" w:rsidRPr="00C93BC9" w:rsidRDefault="00230B76" w:rsidP="00AC68AF">
      <w:pPr>
        <w:spacing w:line="360" w:lineRule="auto"/>
        <w:jc w:val="both"/>
        <w:rPr>
          <w:rFonts w:ascii="Arial" w:hAnsi="Arial"/>
          <w:b/>
          <w:bCs/>
          <w:sz w:val="24"/>
          <w:szCs w:val="24"/>
          <w:lang w:val="en-US" w:bidi="he-IL"/>
        </w:rPr>
      </w:pPr>
      <w:r w:rsidRPr="00377DA9">
        <w:rPr>
          <w:rFonts w:ascii="Arial" w:hAnsi="Arial"/>
          <w:b/>
          <w:bCs/>
          <w:sz w:val="24"/>
          <w:szCs w:val="24"/>
          <w:lang w:bidi="he-IL"/>
        </w:rPr>
        <w:t xml:space="preserve">                                       </w:t>
      </w:r>
      <w:r w:rsidRPr="00230B76">
        <w:rPr>
          <w:rFonts w:ascii="Arial" w:hAnsi="Arial"/>
          <w:b/>
          <w:bCs/>
          <w:sz w:val="24"/>
          <w:szCs w:val="24"/>
          <w:lang w:bidi="he-IL"/>
        </w:rPr>
        <w:t>А</w:t>
      </w:r>
      <w:r w:rsidRPr="00C93BC9">
        <w:rPr>
          <w:rFonts w:ascii="Arial" w:hAnsi="Arial"/>
          <w:b/>
          <w:bCs/>
          <w:sz w:val="24"/>
          <w:szCs w:val="24"/>
          <w:lang w:val="en-US" w:bidi="he-IL"/>
        </w:rPr>
        <w:t xml:space="preserve">                                                                </w:t>
      </w:r>
      <w:r w:rsidRPr="00230B76">
        <w:rPr>
          <w:rFonts w:ascii="Arial" w:hAnsi="Arial"/>
          <w:b/>
          <w:bCs/>
          <w:sz w:val="24"/>
          <w:szCs w:val="24"/>
          <w:lang w:bidi="he-IL"/>
        </w:rPr>
        <w:t>Б</w:t>
      </w:r>
    </w:p>
    <w:p w:rsidR="00F33C2D" w:rsidRPr="00C93BC9" w:rsidRDefault="00230B76" w:rsidP="00230B76">
      <w:pPr>
        <w:spacing w:line="360" w:lineRule="auto"/>
        <w:jc w:val="both"/>
        <w:rPr>
          <w:rFonts w:ascii="Arial" w:hAnsi="Arial"/>
          <w:sz w:val="24"/>
          <w:szCs w:val="24"/>
          <w:lang w:val="en-US" w:bidi="he-IL"/>
        </w:rPr>
      </w:pPr>
      <w:r w:rsidRPr="00C93BC9">
        <w:rPr>
          <w:rFonts w:ascii="Arial" w:hAnsi="Arial"/>
          <w:sz w:val="24"/>
          <w:szCs w:val="24"/>
          <w:lang w:val="en-US" w:bidi="he-IL"/>
        </w:rPr>
        <w:t xml:space="preserve">                                                  </w:t>
      </w:r>
    </w:p>
    <w:p w:rsidR="00230B76" w:rsidRPr="00041CFD" w:rsidRDefault="00041CFD" w:rsidP="007F6A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4"/>
          <w:szCs w:val="24"/>
          <w:lang w:bidi="he-IL"/>
        </w:rPr>
      </w:pPr>
      <w:r w:rsidRPr="00041CFD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041CFD" w:rsidRDefault="00041CFD" w:rsidP="00041CF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/>
          <w:sz w:val="24"/>
          <w:szCs w:val="24"/>
          <w:lang w:bidi="he-IL"/>
        </w:rPr>
      </w:pPr>
      <w:r>
        <w:rPr>
          <w:rFonts w:ascii="Arial" w:hAnsi="Arial"/>
          <w:b/>
          <w:bCs/>
          <w:sz w:val="24"/>
          <w:szCs w:val="24"/>
        </w:rPr>
        <w:t xml:space="preserve">Рисунок. </w:t>
      </w:r>
      <w:r w:rsidRPr="003E660C">
        <w:rPr>
          <w:rFonts w:ascii="Arial" w:hAnsi="Arial"/>
          <w:sz w:val="24"/>
          <w:szCs w:val="24"/>
          <w:lang w:bidi="he-IL"/>
        </w:rPr>
        <w:t xml:space="preserve">Схемы </w:t>
      </w:r>
      <w:r>
        <w:rPr>
          <w:rFonts w:ascii="Arial" w:hAnsi="Arial"/>
          <w:sz w:val="24"/>
          <w:szCs w:val="24"/>
          <w:lang w:bidi="he-IL"/>
        </w:rPr>
        <w:t>нижних мочевых путей</w:t>
      </w:r>
      <w:r w:rsidRPr="003E660C">
        <w:rPr>
          <w:rFonts w:ascii="Arial" w:hAnsi="Arial"/>
          <w:sz w:val="24"/>
          <w:szCs w:val="24"/>
          <w:lang w:bidi="he-IL"/>
        </w:rPr>
        <w:t xml:space="preserve"> у мужчин (А) и женщин (Б).</w:t>
      </w:r>
    </w:p>
    <w:p w:rsidR="00041CFD" w:rsidRDefault="00041CFD" w:rsidP="00041C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sz w:val="24"/>
          <w:szCs w:val="24"/>
          <w:lang w:bidi="he-IL"/>
        </w:rPr>
      </w:pPr>
      <w:r>
        <w:rPr>
          <w:rFonts w:ascii="Arial" w:hAnsi="Arial"/>
          <w:b/>
          <w:bCs/>
          <w:sz w:val="24"/>
          <w:szCs w:val="24"/>
          <w:lang w:bidi="he-IL"/>
        </w:rPr>
        <w:t xml:space="preserve">МПЗП – </w:t>
      </w:r>
      <w:r w:rsidRPr="006D2C73">
        <w:rPr>
          <w:rFonts w:ascii="Arial" w:hAnsi="Arial"/>
          <w:sz w:val="24"/>
          <w:szCs w:val="24"/>
          <w:lang w:bidi="he-IL"/>
        </w:rPr>
        <w:t xml:space="preserve">мышца, поднимающая задний проход; </w:t>
      </w:r>
      <w:r>
        <w:rPr>
          <w:rFonts w:ascii="Arial" w:hAnsi="Arial"/>
          <w:b/>
          <w:bCs/>
          <w:sz w:val="24"/>
          <w:szCs w:val="24"/>
          <w:lang w:bidi="he-IL"/>
        </w:rPr>
        <w:t xml:space="preserve">Л- </w:t>
      </w:r>
      <w:r w:rsidRPr="006D2C73">
        <w:rPr>
          <w:rFonts w:ascii="Arial" w:hAnsi="Arial"/>
          <w:sz w:val="24"/>
          <w:szCs w:val="24"/>
          <w:lang w:bidi="he-IL"/>
        </w:rPr>
        <w:t>лобковая кость</w:t>
      </w:r>
      <w:r>
        <w:rPr>
          <w:rFonts w:ascii="Arial" w:hAnsi="Arial"/>
          <w:b/>
          <w:bCs/>
          <w:sz w:val="24"/>
          <w:szCs w:val="24"/>
          <w:lang w:bidi="he-IL"/>
        </w:rPr>
        <w:t xml:space="preserve">; 1-2-3 – </w:t>
      </w:r>
      <w:r w:rsidRPr="006D2C73">
        <w:rPr>
          <w:rFonts w:ascii="Arial" w:hAnsi="Arial"/>
          <w:sz w:val="24"/>
          <w:szCs w:val="24"/>
          <w:lang w:bidi="he-IL"/>
        </w:rPr>
        <w:t>части наружного анального сфинктера – подкожная, поверхностная и глубокая</w:t>
      </w:r>
      <w:r>
        <w:rPr>
          <w:rFonts w:ascii="Arial" w:hAnsi="Arial"/>
          <w:sz w:val="24"/>
          <w:szCs w:val="24"/>
          <w:lang w:bidi="he-IL"/>
        </w:rPr>
        <w:t xml:space="preserve"> соответственно</w:t>
      </w:r>
      <w:r>
        <w:rPr>
          <w:rFonts w:ascii="Arial" w:hAnsi="Arial"/>
          <w:b/>
          <w:bCs/>
          <w:sz w:val="24"/>
          <w:szCs w:val="24"/>
          <w:lang w:bidi="he-IL"/>
        </w:rPr>
        <w:t xml:space="preserve">; ВУС – </w:t>
      </w:r>
      <w:r w:rsidRPr="006D2C73">
        <w:rPr>
          <w:rFonts w:ascii="Arial" w:hAnsi="Arial"/>
          <w:sz w:val="24"/>
          <w:szCs w:val="24"/>
          <w:lang w:bidi="he-IL"/>
        </w:rPr>
        <w:t>внутренний уретральный сфинктер</w:t>
      </w:r>
      <w:r>
        <w:rPr>
          <w:rFonts w:ascii="Arial" w:hAnsi="Arial"/>
          <w:sz w:val="24"/>
          <w:szCs w:val="24"/>
          <w:lang w:bidi="he-IL"/>
        </w:rPr>
        <w:t xml:space="preserve"> (черный цвет)</w:t>
      </w:r>
      <w:r>
        <w:rPr>
          <w:rFonts w:ascii="Arial" w:hAnsi="Arial"/>
          <w:b/>
          <w:bCs/>
          <w:sz w:val="24"/>
          <w:szCs w:val="24"/>
          <w:lang w:bidi="he-IL"/>
        </w:rPr>
        <w:t xml:space="preserve">; НУС – </w:t>
      </w:r>
      <w:r w:rsidRPr="006D2C73">
        <w:rPr>
          <w:rFonts w:ascii="Arial" w:hAnsi="Arial"/>
          <w:sz w:val="24"/>
          <w:szCs w:val="24"/>
          <w:lang w:bidi="he-IL"/>
        </w:rPr>
        <w:t>наружный уретральный сфинктер</w:t>
      </w:r>
      <w:r w:rsidRPr="00420844">
        <w:rPr>
          <w:rFonts w:ascii="Arial" w:hAnsi="Arial"/>
          <w:sz w:val="24"/>
          <w:szCs w:val="24"/>
          <w:lang w:bidi="he-IL"/>
        </w:rPr>
        <w:t xml:space="preserve"> </w:t>
      </w:r>
      <w:r>
        <w:rPr>
          <w:rFonts w:ascii="Arial" w:hAnsi="Arial"/>
          <w:sz w:val="24"/>
          <w:szCs w:val="24"/>
          <w:lang w:bidi="he-IL"/>
        </w:rPr>
        <w:t xml:space="preserve">(зеленый цвет); </w:t>
      </w:r>
      <w:r>
        <w:rPr>
          <w:rFonts w:ascii="Arial" w:hAnsi="Arial"/>
          <w:b/>
          <w:bCs/>
          <w:sz w:val="24"/>
          <w:szCs w:val="24"/>
          <w:lang w:bidi="he-IL"/>
        </w:rPr>
        <w:t xml:space="preserve"> ПРМ – </w:t>
      </w:r>
      <w:r w:rsidRPr="006D2C73">
        <w:rPr>
          <w:rFonts w:ascii="Arial" w:hAnsi="Arial"/>
          <w:sz w:val="24"/>
          <w:szCs w:val="24"/>
          <w:lang w:bidi="he-IL"/>
        </w:rPr>
        <w:t>пуборектальная мышца</w:t>
      </w:r>
      <w:r>
        <w:rPr>
          <w:rFonts w:ascii="Arial" w:hAnsi="Arial"/>
          <w:sz w:val="24"/>
          <w:szCs w:val="24"/>
          <w:lang w:bidi="he-IL"/>
        </w:rPr>
        <w:t xml:space="preserve"> (красный цвет - </w:t>
      </w:r>
      <w:r>
        <w:rPr>
          <w:rFonts w:ascii="Arial" w:hAnsi="Arial"/>
          <w:b/>
          <w:bCs/>
          <w:sz w:val="24"/>
          <w:szCs w:val="24"/>
          <w:lang w:bidi="he-IL"/>
        </w:rPr>
        <w:t xml:space="preserve"> </w:t>
      </w:r>
      <w:r w:rsidRPr="00420844">
        <w:rPr>
          <w:rFonts w:ascii="Arial" w:hAnsi="Arial"/>
          <w:sz w:val="24"/>
          <w:szCs w:val="24"/>
          <w:lang w:bidi="he-IL"/>
        </w:rPr>
        <w:t>вскрыта для показа уретры и сфинктеров внутри петли</w:t>
      </w:r>
      <w:r>
        <w:rPr>
          <w:rFonts w:ascii="Arial" w:hAnsi="Arial"/>
          <w:b/>
          <w:bCs/>
          <w:sz w:val="24"/>
          <w:szCs w:val="24"/>
          <w:lang w:bidi="he-IL"/>
        </w:rPr>
        <w:t xml:space="preserve">. Желтый круг -  </w:t>
      </w:r>
      <w:r w:rsidRPr="006A1B42">
        <w:rPr>
          <w:rFonts w:ascii="Arial" w:hAnsi="Arial"/>
          <w:sz w:val="24"/>
          <w:szCs w:val="24"/>
          <w:lang w:bidi="he-IL"/>
        </w:rPr>
        <w:t>обозначает место расположения предстательной железы</w:t>
      </w:r>
      <w:r>
        <w:rPr>
          <w:rFonts w:ascii="Arial" w:hAnsi="Arial"/>
          <w:b/>
          <w:bCs/>
          <w:sz w:val="24"/>
          <w:szCs w:val="24"/>
          <w:lang w:bidi="he-IL"/>
        </w:rPr>
        <w:t>.</w:t>
      </w:r>
    </w:p>
    <w:p w:rsidR="00041CFD" w:rsidRDefault="00041CFD" w:rsidP="00041CFD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bCs/>
          <w:sz w:val="24"/>
          <w:szCs w:val="24"/>
          <w:lang w:bidi="he-IL"/>
        </w:rPr>
      </w:pPr>
    </w:p>
    <w:p w:rsidR="00230B76" w:rsidRPr="00041CFD" w:rsidRDefault="00230B76" w:rsidP="00230B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sz w:val="24"/>
          <w:szCs w:val="24"/>
          <w:lang w:bidi="he-IL"/>
        </w:rPr>
      </w:pPr>
    </w:p>
    <w:p w:rsidR="000B4C2D" w:rsidRPr="00041CFD" w:rsidRDefault="000B4C2D" w:rsidP="00983F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4"/>
          <w:szCs w:val="24"/>
          <w:lang w:bidi="he-IL"/>
        </w:rPr>
      </w:pPr>
    </w:p>
    <w:p w:rsidR="000B4C2D" w:rsidRPr="00041CFD" w:rsidRDefault="000B4C2D" w:rsidP="00983F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4"/>
          <w:szCs w:val="24"/>
          <w:lang w:bidi="he-IL"/>
        </w:rPr>
      </w:pPr>
    </w:p>
    <w:p w:rsidR="000B4C2D" w:rsidRPr="00041CFD" w:rsidRDefault="000B4C2D" w:rsidP="00983F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4"/>
          <w:szCs w:val="24"/>
          <w:lang w:bidi="he-IL"/>
        </w:rPr>
      </w:pPr>
    </w:p>
    <w:p w:rsidR="00377DA9" w:rsidRPr="00377DA9" w:rsidRDefault="00983FD6" w:rsidP="00D9232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8"/>
          <w:szCs w:val="28"/>
          <w:lang w:bidi="he-IL"/>
        </w:rPr>
      </w:pPr>
      <w:r w:rsidRPr="00041CFD">
        <w:rPr>
          <w:rFonts w:ascii="Arial" w:hAnsi="Arial"/>
          <w:b/>
          <w:bCs/>
          <w:sz w:val="28"/>
          <w:szCs w:val="28"/>
          <w:lang w:bidi="he-IL"/>
        </w:rPr>
        <w:t xml:space="preserve">  </w:t>
      </w:r>
      <w:r w:rsidR="00377DA9" w:rsidRPr="00377DA9">
        <w:rPr>
          <w:rFonts w:ascii="Arial" w:hAnsi="Arial"/>
          <w:b/>
          <w:bCs/>
          <w:sz w:val="28"/>
          <w:szCs w:val="28"/>
          <w:lang w:bidi="he-IL"/>
        </w:rPr>
        <w:t>Пато</w:t>
      </w:r>
      <w:r w:rsidR="00377DA9">
        <w:rPr>
          <w:rFonts w:ascii="Arial" w:hAnsi="Arial"/>
          <w:b/>
          <w:bCs/>
          <w:sz w:val="28"/>
          <w:szCs w:val="28"/>
          <w:lang w:bidi="he-IL"/>
        </w:rPr>
        <w:t xml:space="preserve">логическая </w:t>
      </w:r>
      <w:r w:rsidR="00377DA9" w:rsidRPr="00377DA9">
        <w:rPr>
          <w:rFonts w:ascii="Arial" w:hAnsi="Arial"/>
          <w:b/>
          <w:bCs/>
          <w:sz w:val="28"/>
          <w:szCs w:val="28"/>
          <w:lang w:bidi="he-IL"/>
        </w:rPr>
        <w:t>физиология дисфункции нижних</w:t>
      </w:r>
      <w:r w:rsidRPr="00377DA9">
        <w:rPr>
          <w:rFonts w:ascii="Arial" w:hAnsi="Arial"/>
          <w:b/>
          <w:bCs/>
          <w:sz w:val="28"/>
          <w:szCs w:val="28"/>
          <w:lang w:bidi="he-IL"/>
        </w:rPr>
        <w:t xml:space="preserve"> </w:t>
      </w:r>
      <w:r w:rsidR="00377DA9" w:rsidRPr="00377DA9">
        <w:rPr>
          <w:rFonts w:ascii="Arial" w:hAnsi="Arial"/>
          <w:b/>
          <w:bCs/>
          <w:sz w:val="28"/>
          <w:szCs w:val="28"/>
          <w:lang w:bidi="he-IL"/>
        </w:rPr>
        <w:t>мочевых путей</w:t>
      </w:r>
    </w:p>
    <w:p w:rsidR="00D9232E" w:rsidRPr="00377DA9" w:rsidRDefault="00377DA9" w:rsidP="00D9232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8"/>
          <w:szCs w:val="28"/>
          <w:lang w:bidi="he-IL"/>
        </w:rPr>
      </w:pPr>
      <w:r w:rsidRPr="00377DA9">
        <w:rPr>
          <w:rFonts w:ascii="Arial" w:hAnsi="Arial"/>
          <w:b/>
          <w:bCs/>
          <w:sz w:val="28"/>
          <w:szCs w:val="28"/>
          <w:lang w:bidi="he-IL"/>
        </w:rPr>
        <w:t xml:space="preserve"> Гипотеза.</w:t>
      </w:r>
    </w:p>
    <w:p w:rsidR="00983FD6" w:rsidRPr="00377DA9" w:rsidRDefault="00983FD6" w:rsidP="00983F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4"/>
          <w:szCs w:val="24"/>
          <w:lang w:bidi="he-IL"/>
        </w:rPr>
      </w:pPr>
      <w:r w:rsidRPr="00377DA9">
        <w:rPr>
          <w:rFonts w:ascii="Arial" w:hAnsi="Arial"/>
          <w:b/>
          <w:bCs/>
          <w:sz w:val="24"/>
          <w:szCs w:val="24"/>
          <w:lang w:bidi="he-IL"/>
        </w:rPr>
        <w:t xml:space="preserve"> </w:t>
      </w:r>
    </w:p>
    <w:p w:rsidR="00F55E58" w:rsidRDefault="008F3829" w:rsidP="00361E6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8F382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Drake</w:t>
      </w:r>
      <w:r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77DA9"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считает, что основной функциональной единицей детрузора является ограниченный </w:t>
      </w:r>
      <w:r w:rsid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участок </w:t>
      </w:r>
      <w:r w:rsidR="00377DA9"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мышцы, известный как модуль. Каждый</w:t>
      </w:r>
      <w:r w:rsidR="00377DA9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77DA9"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модуль</w:t>
      </w:r>
      <w:r w:rsidR="00377DA9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77DA9"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может</w:t>
      </w:r>
      <w:r w:rsidR="00377DA9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77DA9"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сокращаться</w:t>
      </w:r>
      <w:r w:rsidR="00377DA9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77DA9"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независимо</w:t>
      </w:r>
      <w:r w:rsidR="00377DA9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77DA9"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друг</w:t>
      </w:r>
      <w:r w:rsidR="00377DA9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77DA9"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от</w:t>
      </w:r>
      <w:r w:rsidR="00377DA9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77DA9"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друга</w:t>
      </w:r>
      <w:r w:rsidR="00377DA9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77DA9" w:rsidRPr="00377DA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</w:t>
      </w:r>
      <w:r w:rsidR="00377DA9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определенных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условиях</w:t>
      </w:r>
      <w:r w:rsidR="00377DA9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Деятельность 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lastRenderedPageBreak/>
        <w:t>соседних модулей скоординирован</w:t>
      </w:r>
      <w:r w:rsid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таким образом, чтобы большая часть стенки мочевого пузыря станови</w:t>
      </w:r>
      <w:r w:rsid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лась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синхронно активн</w:t>
      </w:r>
      <w:r w:rsid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ой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. </w:t>
      </w:r>
      <w:r w:rsid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</w:t>
      </w:r>
      <w:r w:rsidR="00EA2C65" w:rsidRPr="00C93B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61E6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гиперактивном детрузоре</w:t>
      </w:r>
      <w:r w:rsidR="00EA2C65" w:rsidRPr="00C93B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модули</w:t>
      </w:r>
      <w:r w:rsidR="00EA2C65" w:rsidRPr="00C93B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аномально</w:t>
      </w:r>
      <w:r w:rsidR="00EA2C65" w:rsidRPr="00C93B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активны</w:t>
      </w:r>
      <w:r w:rsidR="00EA2C65" w:rsidRPr="00C93B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</w:t>
      </w:r>
      <w:r w:rsidR="00EA2C65" w:rsidRPr="00C93B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лучше</w:t>
      </w:r>
      <w:r w:rsidR="00EA2C65" w:rsidRPr="00C93B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A2C65" w:rsidRPr="00EA2C6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координируются</w:t>
      </w:r>
      <w:r w:rsidR="00EA2C65" w:rsidRPr="00C93B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[22]. 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В другой статье, 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Drake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 его коллеги утверждают, что "... наруш</w:t>
      </w:r>
      <w:r w:rsid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ение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регулировани</w:t>
      </w:r>
      <w:r w:rsid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я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возбуждения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микро-движений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их и распространения, потенциально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предрасполагает 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к развитию 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гиперактивного мочевого пузыря </w:t>
      </w:r>
      <w:r w:rsid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с прогрессированием 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гипоактивности</w:t>
      </w:r>
      <w:r w:rsid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детрузора</w:t>
      </w:r>
      <w:r w:rsidR="00A77534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" [23].</w:t>
      </w:r>
      <w:r w:rsidR="00ED2789" w:rsidRPr="00A775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Это</w:t>
      </w:r>
      <w:r w:rsidR="00F55E5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т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хорошо известный феномен сочетания </w:t>
      </w:r>
      <w:r w:rsidR="00F55E5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снижения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сократимост</w:t>
      </w:r>
      <w:r w:rsidR="00F55E5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 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детрузора </w:t>
      </w:r>
      <w:r w:rsidR="00F55E5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с 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гиперактивност</w:t>
      </w:r>
      <w:r w:rsidR="00F55E5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ью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мочевого пузыря у лиц пожилого возраста не имеет убедительного объяснения. Предполагается, что </w:t>
      </w:r>
      <w:r w:rsidR="0051121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слабость детрузога </w:t>
      </w:r>
      <w:r w:rsid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вторичн</w:t>
      </w:r>
      <w:r w:rsidR="0051121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51121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по отношению к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ишемически</w:t>
      </w:r>
      <w:r w:rsidR="0051121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изменени</w:t>
      </w:r>
      <w:r w:rsidR="0051121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ям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из-за нарушенного кровоснабжения [24]. В этой комбинации признаков нет никакой логики. Если сократимость детрузора снижается с возрастом, </w:t>
      </w:r>
      <w:r w:rsidR="00F55E5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то </w:t>
      </w:r>
      <w:r w:rsidR="00301235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мочевой пузырь не может быть гиперактивным.</w:t>
      </w:r>
      <w:r w:rsidR="008902DE" w:rsidRPr="003012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:rsidR="00C12DBB" w:rsidRPr="00361E64" w:rsidRDefault="00F55E58" w:rsidP="00C523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77115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0E06A7" w:rsidRPr="0077115D">
        <w:rPr>
          <w:rFonts w:ascii="Arial" w:hAnsi="Arial"/>
          <w:sz w:val="24"/>
          <w:szCs w:val="24"/>
          <w:lang w:bidi="he-IL"/>
        </w:rPr>
        <w:t xml:space="preserve">  </w:t>
      </w:r>
      <w:r w:rsidR="0077115D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Мы предположили, что у больных пожилого возраста, несмотря на изменения некоторых уродинамических параметров, основные закономерности моторики нижних мочевых  путей остается примерно такими же, как и в контроле.  У здоровых добровольцев растяжение мочевого пузыря малыми объемами не вызывает существенных изменений </w:t>
      </w:r>
      <w:r w:rsidR="008E1A10" w:rsidRPr="00361E64">
        <w:rPr>
          <w:rFonts w:asciiTheme="majorBidi" w:hAnsiTheme="majorBidi" w:cstheme="majorBidi"/>
          <w:sz w:val="28"/>
          <w:szCs w:val="28"/>
          <w:lang w:bidi="he-IL"/>
        </w:rPr>
        <w:t>давления в уретре и мочевом пузыре.</w:t>
      </w:r>
      <w:r w:rsidR="009710B2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8E1A10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Между тем, растяжение объемами в 350 и 400 мл вызывает подъем интравезикального давления и снижение давления в уретре </w:t>
      </w:r>
      <w:r w:rsidR="000E06A7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[25</w:t>
      </w:r>
      <w:r w:rsidR="009710B2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]. </w:t>
      </w:r>
      <w:r w:rsidR="008E1A10" w:rsidRPr="00361E64">
        <w:rPr>
          <w:rFonts w:asciiTheme="majorBidi" w:hAnsiTheme="majorBidi" w:cstheme="majorBidi"/>
          <w:sz w:val="28"/>
          <w:szCs w:val="28"/>
          <w:lang w:bidi="he-IL"/>
        </w:rPr>
        <w:t>С нашей точки зрения, 350-400 мл жидкости превы</w:t>
      </w:r>
      <w:r w:rsidR="003B283D" w:rsidRPr="00361E64">
        <w:rPr>
          <w:rFonts w:asciiTheme="majorBidi" w:hAnsiTheme="majorBidi" w:cstheme="majorBidi"/>
          <w:sz w:val="28"/>
          <w:szCs w:val="28"/>
          <w:lang w:bidi="he-IL"/>
        </w:rPr>
        <w:t>шает</w:t>
      </w:r>
      <w:r w:rsidR="008E1A10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основной объем, в результате чего мочевой пузырь перестает расслабляться</w:t>
      </w:r>
      <w:r w:rsidR="003B283D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и</w:t>
      </w:r>
      <w:r w:rsidR="008E1A10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давление </w:t>
      </w:r>
      <w:r w:rsidR="003B283D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в нем </w:t>
      </w:r>
      <w:r w:rsidR="008E1A10" w:rsidRPr="00361E64">
        <w:rPr>
          <w:rFonts w:asciiTheme="majorBidi" w:hAnsiTheme="majorBidi" w:cstheme="majorBidi"/>
          <w:sz w:val="28"/>
          <w:szCs w:val="28"/>
          <w:lang w:bidi="he-IL"/>
        </w:rPr>
        <w:t>подн</w:t>
      </w:r>
      <w:r w:rsidR="003B283D" w:rsidRPr="00361E64">
        <w:rPr>
          <w:rFonts w:asciiTheme="majorBidi" w:hAnsiTheme="majorBidi" w:cstheme="majorBidi"/>
          <w:sz w:val="28"/>
          <w:szCs w:val="28"/>
          <w:lang w:bidi="he-IL"/>
        </w:rPr>
        <w:t>имается</w:t>
      </w:r>
      <w:r w:rsidR="008E1A10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B283D" w:rsidRPr="00361E64">
        <w:rPr>
          <w:rFonts w:asciiTheme="majorBidi" w:hAnsiTheme="majorBidi" w:cstheme="majorBidi"/>
          <w:sz w:val="28"/>
          <w:szCs w:val="28"/>
          <w:lang w:bidi="he-IL"/>
        </w:rPr>
        <w:t>с</w:t>
      </w:r>
      <w:r w:rsidR="008E1A10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5235D">
        <w:rPr>
          <w:rFonts w:asciiTheme="majorBidi" w:hAnsiTheme="majorBidi" w:cstheme="majorBidi"/>
          <w:sz w:val="28"/>
          <w:szCs w:val="28"/>
          <w:lang w:bidi="he-IL"/>
        </w:rPr>
        <w:t>ПД</w:t>
      </w:r>
      <w:r w:rsidR="008E1A10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-1 до </w:t>
      </w:r>
      <w:r w:rsidR="00C5235D">
        <w:rPr>
          <w:rFonts w:asciiTheme="majorBidi" w:hAnsiTheme="majorBidi" w:cstheme="majorBidi"/>
          <w:sz w:val="28"/>
          <w:szCs w:val="28"/>
          <w:lang w:bidi="he-IL"/>
        </w:rPr>
        <w:t>ПД</w:t>
      </w:r>
      <w:r w:rsidR="008E1A10" w:rsidRPr="00361E64">
        <w:rPr>
          <w:rFonts w:asciiTheme="majorBidi" w:hAnsiTheme="majorBidi" w:cstheme="majorBidi"/>
          <w:sz w:val="28"/>
          <w:szCs w:val="28"/>
          <w:lang w:bidi="he-IL"/>
        </w:rPr>
        <w:t>-2.</w:t>
      </w:r>
      <w:r w:rsidR="009710B2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B283D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У больных с </w:t>
      </w:r>
      <w:r w:rsidR="00C5235D">
        <w:rPr>
          <w:rFonts w:asciiTheme="majorBidi" w:hAnsiTheme="majorBidi" w:cstheme="majorBidi"/>
          <w:sz w:val="28"/>
          <w:szCs w:val="28"/>
          <w:lang w:bidi="he-IL"/>
        </w:rPr>
        <w:t>гиперактивным детрузором</w:t>
      </w:r>
      <w:r w:rsidR="003B283D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объем мочи в 100-150-250 мл (в каждом случае он может быть разным) вызывает подъем давления в мочевом пузыре</w:t>
      </w:r>
      <w:r w:rsidR="003B283D" w:rsidRPr="00361E64">
        <w:rPr>
          <w:rFonts w:asciiTheme="majorBidi" w:hAnsiTheme="majorBidi" w:cstheme="majorBidi"/>
          <w:sz w:val="28"/>
          <w:szCs w:val="28"/>
        </w:rPr>
        <w:t xml:space="preserve">, потому что после введения таких объемов  мочевой пузырь не может дальше расслабиться и внутрипузырное давление </w:t>
      </w:r>
      <w:r w:rsidR="00755B9C" w:rsidRPr="00361E64">
        <w:rPr>
          <w:rFonts w:asciiTheme="majorBidi" w:hAnsiTheme="majorBidi" w:cstheme="majorBidi"/>
          <w:sz w:val="28"/>
          <w:szCs w:val="28"/>
        </w:rPr>
        <w:t>поднимается с ПД-1 до ПД-2.</w:t>
      </w:r>
      <w:r w:rsidR="007348EF" w:rsidRPr="00361E64">
        <w:rPr>
          <w:rFonts w:asciiTheme="majorBidi" w:hAnsiTheme="majorBidi" w:cstheme="majorBidi"/>
          <w:sz w:val="28"/>
          <w:szCs w:val="28"/>
        </w:rPr>
        <w:t xml:space="preserve"> </w:t>
      </w:r>
      <w:r w:rsidR="00755B9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Так, например, у женщин с </w:t>
      </w:r>
      <w:r w:rsidR="00C5235D">
        <w:rPr>
          <w:rFonts w:asciiTheme="majorBidi" w:hAnsiTheme="majorBidi" w:cstheme="majorBidi"/>
          <w:sz w:val="28"/>
          <w:szCs w:val="28"/>
          <w:lang w:bidi="he-IL"/>
        </w:rPr>
        <w:t>гиперактивным детрузором</w:t>
      </w:r>
      <w:r w:rsidR="00755B9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обнаружено снижение функциональной  вместимости мочевого пузыря (в среднем 370 против 500 мл) </w:t>
      </w:r>
      <w:r w:rsidR="008B0AD8" w:rsidRPr="00361E64">
        <w:rPr>
          <w:rFonts w:asciiTheme="majorBidi" w:hAnsiTheme="majorBidi" w:cstheme="majorBidi"/>
          <w:sz w:val="28"/>
          <w:szCs w:val="28"/>
          <w:lang w:bidi="he-IL"/>
        </w:rPr>
        <w:t>[</w:t>
      </w:r>
      <w:r w:rsidR="00D15C36" w:rsidRPr="00361E64">
        <w:rPr>
          <w:rFonts w:asciiTheme="majorBidi" w:hAnsiTheme="majorBidi" w:cstheme="majorBidi"/>
          <w:sz w:val="28"/>
          <w:szCs w:val="28"/>
          <w:lang w:bidi="he-IL"/>
        </w:rPr>
        <w:t>11</w:t>
      </w:r>
      <w:r w:rsidR="008B0AD8" w:rsidRPr="00361E64">
        <w:rPr>
          <w:rFonts w:asciiTheme="majorBidi" w:hAnsiTheme="majorBidi" w:cstheme="majorBidi"/>
          <w:sz w:val="28"/>
          <w:szCs w:val="28"/>
          <w:lang w:bidi="he-IL"/>
        </w:rPr>
        <w:t>]</w:t>
      </w:r>
      <w:r w:rsidR="006E5F51" w:rsidRPr="00361E64">
        <w:rPr>
          <w:rFonts w:asciiTheme="majorBidi" w:hAnsiTheme="majorBidi" w:cstheme="majorBidi"/>
          <w:sz w:val="28"/>
          <w:szCs w:val="28"/>
          <w:lang w:bidi="he-IL"/>
        </w:rPr>
        <w:t>.</w:t>
      </w:r>
      <w:r w:rsidR="008A4183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 </w:t>
      </w:r>
      <w:r w:rsidR="00755B9C" w:rsidRPr="00361E64">
        <w:rPr>
          <w:rFonts w:asciiTheme="majorBidi" w:hAnsiTheme="majorBidi" w:cstheme="majorBidi"/>
          <w:sz w:val="28"/>
          <w:szCs w:val="28"/>
          <w:lang w:bidi="he-IL"/>
        </w:rPr>
        <w:t>Изменени</w:t>
      </w:r>
      <w:r w:rsidR="00AB3E5E" w:rsidRPr="00361E64">
        <w:rPr>
          <w:rFonts w:asciiTheme="majorBidi" w:hAnsiTheme="majorBidi" w:cstheme="majorBidi"/>
          <w:sz w:val="28"/>
          <w:szCs w:val="28"/>
          <w:lang w:bidi="he-IL"/>
        </w:rPr>
        <w:t>е</w:t>
      </w:r>
      <w:r w:rsidR="00755B9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B3E5E" w:rsidRPr="00361E64">
        <w:rPr>
          <w:rFonts w:asciiTheme="majorBidi" w:hAnsiTheme="majorBidi" w:cstheme="majorBidi"/>
          <w:sz w:val="28"/>
          <w:szCs w:val="28"/>
          <w:lang w:bidi="he-IL"/>
        </w:rPr>
        <w:t>податливости</w:t>
      </w:r>
      <w:r w:rsidR="00755B9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мочевого пузыря</w:t>
      </w:r>
      <w:r w:rsidR="00302978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предполагается </w:t>
      </w:r>
      <w:r w:rsidR="00302978" w:rsidRPr="00361E64">
        <w:rPr>
          <w:rFonts w:asciiTheme="majorBidi" w:hAnsiTheme="majorBidi" w:cstheme="majorBidi"/>
          <w:sz w:val="28"/>
          <w:szCs w:val="28"/>
          <w:lang w:bidi="he-IL"/>
        </w:rPr>
        <w:lastRenderedPageBreak/>
        <w:t>только,</w:t>
      </w:r>
      <w:r w:rsidR="00755B9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как </w:t>
      </w:r>
      <w:r w:rsidR="00302978" w:rsidRPr="00361E64">
        <w:rPr>
          <w:rFonts w:asciiTheme="majorBidi" w:hAnsiTheme="majorBidi" w:cstheme="majorBidi"/>
          <w:sz w:val="28"/>
          <w:szCs w:val="28"/>
          <w:lang w:bidi="he-IL"/>
        </w:rPr>
        <w:t>результат</w:t>
      </w:r>
      <w:r w:rsidR="00755B9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хронических </w:t>
      </w:r>
      <w:r w:rsidR="00302978" w:rsidRPr="00361E64">
        <w:rPr>
          <w:rFonts w:asciiTheme="majorBidi" w:hAnsiTheme="majorBidi" w:cstheme="majorBidi"/>
          <w:sz w:val="28"/>
          <w:szCs w:val="28"/>
          <w:lang w:bidi="he-IL"/>
        </w:rPr>
        <w:t>болезней</w:t>
      </w:r>
      <w:r w:rsidR="00755B9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302978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которые </w:t>
      </w:r>
      <w:r w:rsidR="00755B9C" w:rsidRPr="00361E64">
        <w:rPr>
          <w:rFonts w:asciiTheme="majorBidi" w:hAnsiTheme="majorBidi" w:cstheme="majorBidi"/>
          <w:sz w:val="28"/>
          <w:szCs w:val="28"/>
          <w:lang w:bidi="he-IL"/>
        </w:rPr>
        <w:t>вызываю</w:t>
      </w:r>
      <w:r w:rsidR="00302978" w:rsidRPr="00361E64">
        <w:rPr>
          <w:rFonts w:asciiTheme="majorBidi" w:hAnsiTheme="majorBidi" w:cstheme="majorBidi"/>
          <w:sz w:val="28"/>
          <w:szCs w:val="28"/>
          <w:lang w:bidi="he-IL"/>
        </w:rPr>
        <w:t>т</w:t>
      </w:r>
      <w:r w:rsidR="00755B9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повышенное отложение коллагена и снижение эластичности [26]. </w:t>
      </w:r>
      <w:r w:rsidR="00EC1BE9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02978" w:rsidRPr="00361E64">
        <w:rPr>
          <w:rFonts w:asciiTheme="majorBidi" w:hAnsiTheme="majorBidi" w:cstheme="majorBidi"/>
          <w:sz w:val="28"/>
          <w:szCs w:val="28"/>
          <w:lang w:bidi="he-IL"/>
        </w:rPr>
        <w:t>Vahabi с соавторами считают, что варианты инфравезикальной обструкции, неврологические травмы и старение отвечают за изменения в гладких мышцах, интерстициальных клетках и иннервации  с соответствующим    воздействием на микродвижения</w:t>
      </w:r>
      <w:r w:rsidR="00EC1BE9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[</w:t>
      </w:r>
      <w:r w:rsidR="00424D21" w:rsidRPr="00361E64">
        <w:rPr>
          <w:rFonts w:asciiTheme="majorBidi" w:hAnsiTheme="majorBidi" w:cstheme="majorBidi"/>
          <w:sz w:val="28"/>
          <w:szCs w:val="28"/>
          <w:lang w:bidi="he-IL"/>
        </w:rPr>
        <w:t>27</w:t>
      </w:r>
      <w:r w:rsidR="00EC1BE9" w:rsidRPr="00361E64">
        <w:rPr>
          <w:rFonts w:asciiTheme="majorBidi" w:hAnsiTheme="majorBidi" w:cstheme="majorBidi"/>
          <w:sz w:val="28"/>
          <w:szCs w:val="28"/>
          <w:lang w:bidi="he-IL"/>
        </w:rPr>
        <w:t>].</w:t>
      </w:r>
      <w:r w:rsidR="00166F3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654E0B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EC1BE9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166F3C" w:rsidRPr="00361E64">
        <w:rPr>
          <w:rFonts w:asciiTheme="majorBidi" w:hAnsiTheme="majorBidi" w:cstheme="majorBidi"/>
          <w:sz w:val="28"/>
          <w:szCs w:val="28"/>
          <w:lang w:bidi="he-IL"/>
        </w:rPr>
        <w:t>Мы предполагаем, что возрастные</w:t>
      </w:r>
      <w:r w:rsidR="00166F3C" w:rsidRPr="00166F3C">
        <w:rPr>
          <w:rFonts w:ascii="Arial" w:hAnsi="Arial"/>
          <w:sz w:val="24"/>
          <w:szCs w:val="24"/>
          <w:lang w:bidi="he-IL"/>
        </w:rPr>
        <w:t xml:space="preserve"> </w:t>
      </w:r>
      <w:r w:rsidR="00166F3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изменения в стенке мочевого пузыря, которые похожи на изменения, происходящие в других тканях организма, приводят к ригидности его стенки и </w:t>
      </w:r>
      <w:r w:rsidR="00361E64">
        <w:rPr>
          <w:rFonts w:asciiTheme="majorBidi" w:hAnsiTheme="majorBidi" w:cstheme="majorBidi"/>
          <w:sz w:val="28"/>
          <w:szCs w:val="28"/>
          <w:lang w:bidi="he-IL"/>
        </w:rPr>
        <w:t>дисфункции нижних мочевых путей</w:t>
      </w:r>
      <w:r w:rsidR="00166F3C" w:rsidRPr="00361E64">
        <w:rPr>
          <w:rFonts w:asciiTheme="majorBidi" w:hAnsiTheme="majorBidi" w:cstheme="majorBidi"/>
          <w:sz w:val="28"/>
          <w:szCs w:val="28"/>
          <w:lang w:bidi="he-IL"/>
        </w:rPr>
        <w:t>. Аналогичные изменения происходят в</w:t>
      </w:r>
      <w:r w:rsidR="00C40D86" w:rsidRPr="00361E64">
        <w:rPr>
          <w:rFonts w:asciiTheme="majorBidi" w:hAnsiTheme="majorBidi" w:cstheme="majorBidi"/>
          <w:sz w:val="28"/>
          <w:szCs w:val="28"/>
          <w:lang w:bidi="he-IL"/>
        </w:rPr>
        <w:t>о ВУС</w:t>
      </w:r>
      <w:r w:rsidR="00166F3C" w:rsidRPr="00361E64">
        <w:rPr>
          <w:rFonts w:asciiTheme="majorBidi" w:hAnsiTheme="majorBidi" w:cstheme="majorBidi"/>
          <w:sz w:val="28"/>
          <w:szCs w:val="28"/>
          <w:lang w:bidi="he-IL"/>
        </w:rPr>
        <w:t>, котор</w:t>
      </w:r>
      <w:r w:rsidR="00C40D86" w:rsidRPr="00361E64">
        <w:rPr>
          <w:rFonts w:asciiTheme="majorBidi" w:hAnsiTheme="majorBidi" w:cstheme="majorBidi"/>
          <w:sz w:val="28"/>
          <w:szCs w:val="28"/>
          <w:lang w:bidi="he-IL"/>
        </w:rPr>
        <w:t>ый</w:t>
      </w:r>
      <w:r w:rsidR="00166F3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является утолщенн</w:t>
      </w:r>
      <w:r w:rsidR="00C40D86" w:rsidRPr="00361E64">
        <w:rPr>
          <w:rFonts w:asciiTheme="majorBidi" w:hAnsiTheme="majorBidi" w:cstheme="majorBidi"/>
          <w:sz w:val="28"/>
          <w:szCs w:val="28"/>
          <w:lang w:bidi="he-IL"/>
        </w:rPr>
        <w:t>ым</w:t>
      </w:r>
      <w:r w:rsidR="00166F3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продолжением стенки мочевого пузыря, а также </w:t>
      </w:r>
      <w:r w:rsidR="00C40D86" w:rsidRPr="00361E64">
        <w:rPr>
          <w:rFonts w:asciiTheme="majorBidi" w:hAnsiTheme="majorBidi" w:cstheme="majorBidi"/>
          <w:sz w:val="28"/>
          <w:szCs w:val="28"/>
          <w:lang w:bidi="he-IL"/>
        </w:rPr>
        <w:t>в НУС</w:t>
      </w:r>
      <w:r w:rsidR="00166F3C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и</w:t>
      </w:r>
      <w:r w:rsidR="00C40D86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ПРМ</w:t>
      </w:r>
      <w:r w:rsidR="00166F3C" w:rsidRPr="00361E64">
        <w:rPr>
          <w:rFonts w:asciiTheme="majorBidi" w:hAnsiTheme="majorBidi" w:cstheme="majorBidi"/>
          <w:sz w:val="28"/>
          <w:szCs w:val="28"/>
          <w:lang w:bidi="he-IL"/>
        </w:rPr>
        <w:t>.</w:t>
      </w:r>
      <w:r w:rsidR="00C40D86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A7968" w:rsidRPr="00361E64">
        <w:rPr>
          <w:rFonts w:asciiTheme="majorBidi" w:hAnsiTheme="majorBidi" w:cstheme="majorBidi"/>
          <w:sz w:val="28"/>
          <w:szCs w:val="28"/>
          <w:lang w:bidi="he-IL"/>
        </w:rPr>
        <w:t>Ригидный НУС расслабляется во время мочеиспускания, но его внутренний просвет, т.е. диаметр уретры, не возвращается к тому диаметру, как</w:t>
      </w:r>
      <w:r w:rsidR="00E330DB" w:rsidRPr="00361E64">
        <w:rPr>
          <w:rFonts w:asciiTheme="majorBidi" w:hAnsiTheme="majorBidi" w:cstheme="majorBidi"/>
          <w:sz w:val="28"/>
          <w:szCs w:val="28"/>
          <w:lang w:bidi="he-IL"/>
        </w:rPr>
        <w:t>им он был</w:t>
      </w:r>
      <w:r w:rsidR="00FA7968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в норме.</w:t>
      </w:r>
      <w:r w:rsidR="007711AB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A7968" w:rsidRPr="00361E64">
        <w:rPr>
          <w:rFonts w:asciiTheme="majorBidi" w:hAnsiTheme="majorBidi" w:cstheme="majorBidi"/>
          <w:color w:val="000000"/>
          <w:sz w:val="28"/>
          <w:szCs w:val="28"/>
        </w:rPr>
        <w:t>Узкий просвет уретры вызывает сопротивление потоку мочи, что приводит к увеличению внутри везикального</w:t>
      </w:r>
      <w:r w:rsidR="00B45356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A7968" w:rsidRPr="00361E64">
        <w:rPr>
          <w:rFonts w:asciiTheme="majorBidi" w:hAnsiTheme="majorBidi" w:cstheme="majorBidi"/>
          <w:sz w:val="28"/>
          <w:szCs w:val="28"/>
          <w:lang w:bidi="he-IL"/>
        </w:rPr>
        <w:t>давления и ослаблению струи. Ригидность НУС проявляется не только при его релаксации во время</w:t>
      </w:r>
      <w:r w:rsidR="00C12DBB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A7968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мочеиспускания, но также слабым сокращением сфинктера во время удержания, что </w:t>
      </w:r>
      <w:r w:rsidR="00E330DB" w:rsidRPr="00361E64">
        <w:rPr>
          <w:rFonts w:asciiTheme="majorBidi" w:hAnsiTheme="majorBidi" w:cstheme="majorBidi"/>
          <w:sz w:val="28"/>
          <w:szCs w:val="28"/>
          <w:lang w:bidi="he-IL"/>
        </w:rPr>
        <w:t>вызывает</w:t>
      </w:r>
      <w:r w:rsidR="00FA7968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протекани</w:t>
      </w:r>
      <w:r w:rsidR="00E330DB" w:rsidRPr="00361E64">
        <w:rPr>
          <w:rFonts w:asciiTheme="majorBidi" w:hAnsiTheme="majorBidi" w:cstheme="majorBidi"/>
          <w:sz w:val="28"/>
          <w:szCs w:val="28"/>
          <w:lang w:bidi="he-IL"/>
        </w:rPr>
        <w:t>е</w:t>
      </w:r>
      <w:r w:rsidR="00FA7968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мочи</w:t>
      </w:r>
      <w:r w:rsidR="00E330DB" w:rsidRPr="00361E64">
        <w:rPr>
          <w:rFonts w:asciiTheme="majorBidi" w:hAnsiTheme="majorBidi" w:cstheme="majorBidi"/>
          <w:sz w:val="28"/>
          <w:szCs w:val="28"/>
          <w:lang w:bidi="he-IL"/>
        </w:rPr>
        <w:t>, т.е.</w:t>
      </w:r>
      <w:r w:rsidR="00FA7968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дриблинг.  </w:t>
      </w:r>
    </w:p>
    <w:p w:rsidR="00AD2E69" w:rsidRPr="00361E64" w:rsidRDefault="00990CB4" w:rsidP="00361E6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  <w:r w:rsidRPr="00361E64">
        <w:rPr>
          <w:rFonts w:asciiTheme="majorBidi" w:hAnsiTheme="majorBidi" w:cstheme="majorBidi"/>
          <w:sz w:val="28"/>
          <w:szCs w:val="28"/>
          <w:lang w:bidi="he-IL"/>
        </w:rPr>
        <w:t xml:space="preserve">  </w:t>
      </w:r>
      <w:r w:rsidR="00E330DB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С точки зрения значимости ригидности тканей и на основе предложенной нами гипотезы о нормальной физиологии нижних мочевых путей, можно объяснить все формы </w:t>
      </w:r>
      <w:r w:rsidR="00361E64">
        <w:rPr>
          <w:rFonts w:asciiTheme="majorBidi" w:hAnsiTheme="majorBidi" w:cstheme="majorBidi"/>
          <w:sz w:val="28"/>
          <w:szCs w:val="28"/>
          <w:lang w:bidi="he-IL"/>
        </w:rPr>
        <w:t>дисфункции нижних мочевых путей</w:t>
      </w:r>
      <w:r w:rsidR="00E330DB" w:rsidRPr="00361E64">
        <w:rPr>
          <w:rFonts w:asciiTheme="majorBidi" w:hAnsiTheme="majorBidi" w:cstheme="majorBidi"/>
          <w:sz w:val="28"/>
          <w:szCs w:val="28"/>
          <w:lang w:bidi="he-IL"/>
        </w:rPr>
        <w:t xml:space="preserve">.  </w:t>
      </w:r>
    </w:p>
    <w:p w:rsidR="008F2179" w:rsidRPr="00C93BC9" w:rsidRDefault="008F2179" w:rsidP="00361E64">
      <w:pPr>
        <w:spacing w:line="360" w:lineRule="auto"/>
        <w:jc w:val="both"/>
        <w:rPr>
          <w:rFonts w:ascii="Arial" w:hAnsi="Arial"/>
          <w:b/>
          <w:bCs/>
          <w:sz w:val="28"/>
          <w:szCs w:val="28"/>
          <w:lang w:bidi="he-IL"/>
        </w:rPr>
      </w:pPr>
      <w:r w:rsidRPr="00C93BC9">
        <w:rPr>
          <w:rFonts w:ascii="Arial" w:hAnsi="Arial"/>
          <w:b/>
          <w:bCs/>
          <w:sz w:val="28"/>
          <w:szCs w:val="28"/>
          <w:lang w:bidi="he-IL"/>
        </w:rPr>
        <w:t xml:space="preserve">  </w:t>
      </w:r>
      <w:r w:rsidR="005C2E39">
        <w:rPr>
          <w:rFonts w:ascii="Arial" w:hAnsi="Arial"/>
          <w:b/>
          <w:bCs/>
          <w:sz w:val="28"/>
          <w:szCs w:val="28"/>
          <w:lang w:bidi="he-IL"/>
        </w:rPr>
        <w:t>Гиперактивн</w:t>
      </w:r>
      <w:r w:rsidR="00361E64">
        <w:rPr>
          <w:rFonts w:ascii="Arial" w:hAnsi="Arial"/>
          <w:b/>
          <w:bCs/>
          <w:sz w:val="28"/>
          <w:szCs w:val="28"/>
          <w:lang w:bidi="he-IL"/>
        </w:rPr>
        <w:t>ый</w:t>
      </w:r>
      <w:r w:rsidR="005C2E39" w:rsidRPr="00C93BC9">
        <w:rPr>
          <w:rFonts w:ascii="Arial" w:hAnsi="Arial"/>
          <w:b/>
          <w:bCs/>
          <w:sz w:val="28"/>
          <w:szCs w:val="28"/>
          <w:lang w:bidi="he-IL"/>
        </w:rPr>
        <w:t xml:space="preserve"> </w:t>
      </w:r>
      <w:r w:rsidR="005C2E39">
        <w:rPr>
          <w:rFonts w:ascii="Arial" w:hAnsi="Arial"/>
          <w:b/>
          <w:bCs/>
          <w:sz w:val="28"/>
          <w:szCs w:val="28"/>
          <w:lang w:bidi="he-IL"/>
        </w:rPr>
        <w:t>детрузор</w:t>
      </w:r>
      <w:r w:rsidRPr="00C93BC9">
        <w:rPr>
          <w:rFonts w:ascii="Arial" w:hAnsi="Arial"/>
          <w:b/>
          <w:bCs/>
          <w:sz w:val="28"/>
          <w:szCs w:val="28"/>
          <w:lang w:bidi="he-IL"/>
        </w:rPr>
        <w:t xml:space="preserve">.  </w:t>
      </w:r>
    </w:p>
    <w:p w:rsidR="008C1267" w:rsidRDefault="00BE02B9" w:rsidP="00C5235D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B40ED3">
        <w:rPr>
          <w:rFonts w:asciiTheme="majorBidi" w:hAnsiTheme="majorBidi" w:cstheme="majorBidi"/>
          <w:sz w:val="28"/>
          <w:szCs w:val="28"/>
          <w:lang w:bidi="he-IL"/>
        </w:rPr>
        <w:t xml:space="preserve">Ригидность детрузора наступает в результате дегенерации мышечных клеток и аксонов, а также   периферической "пятнистой" денервации  микромодулей. </w:t>
      </w:r>
      <w:r w:rsidR="004F2B35" w:rsidRPr="00B40ED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Pr="00B40ED3">
        <w:rPr>
          <w:rFonts w:asciiTheme="majorBidi" w:hAnsiTheme="majorBidi" w:cstheme="majorBidi"/>
          <w:sz w:val="28"/>
          <w:szCs w:val="28"/>
          <w:lang w:bidi="he-IL"/>
        </w:rPr>
        <w:t>Хронический процесс приводит к повышенному отложению коллагена и снижению эластичности.</w:t>
      </w:r>
      <w:r w:rsidR="00B40ED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B40ED3" w:rsidRPr="00B40ED3">
        <w:rPr>
          <w:rFonts w:asciiTheme="majorBidi" w:hAnsiTheme="majorBidi" w:cstheme="majorBidi"/>
          <w:sz w:val="28"/>
          <w:szCs w:val="28"/>
          <w:lang w:bidi="he-IL"/>
        </w:rPr>
        <w:t xml:space="preserve">В результате этого происходит ослабление сокращений и нарушение координации </w:t>
      </w:r>
      <w:r w:rsidR="00B40ED3">
        <w:rPr>
          <w:rFonts w:asciiTheme="majorBidi" w:hAnsiTheme="majorBidi" w:cstheme="majorBidi"/>
          <w:sz w:val="28"/>
          <w:szCs w:val="28"/>
          <w:lang w:bidi="he-IL"/>
        </w:rPr>
        <w:t xml:space="preserve">сокращения </w:t>
      </w:r>
      <w:r w:rsidR="00B40ED3" w:rsidRPr="00B40ED3">
        <w:rPr>
          <w:rFonts w:asciiTheme="majorBidi" w:hAnsiTheme="majorBidi" w:cstheme="majorBidi"/>
          <w:sz w:val="28"/>
          <w:szCs w:val="28"/>
          <w:lang w:bidi="he-IL"/>
        </w:rPr>
        <w:t>разных модулей во время мочеиспускания.</w:t>
      </w:r>
      <w:r w:rsidR="00B40ED3">
        <w:rPr>
          <w:rFonts w:ascii="Arial" w:hAnsi="Arial"/>
          <w:sz w:val="24"/>
          <w:szCs w:val="24"/>
          <w:lang w:bidi="he-IL"/>
        </w:rPr>
        <w:t xml:space="preserve"> </w:t>
      </w:r>
      <w:r w:rsidR="004F2B35" w:rsidRPr="00B40ED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Ригидный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детрузор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не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в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состоянии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поддерживать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стабильность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 xml:space="preserve">внутрипузырного давления. 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 xml:space="preserve"> Когда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давление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снижается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с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ПД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-2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до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ПД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-1,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происходит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рефлекторное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сокращение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ВУС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>и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t xml:space="preserve">мочеиспускание </w:t>
      </w:r>
      <w:r w:rsidR="00C93BC9">
        <w:rPr>
          <w:rFonts w:asciiTheme="majorBidi" w:hAnsiTheme="majorBidi" w:cstheme="majorBidi"/>
          <w:sz w:val="28"/>
          <w:szCs w:val="28"/>
          <w:lang w:bidi="he-IL"/>
        </w:rPr>
        <w:lastRenderedPageBreak/>
        <w:t xml:space="preserve">прекращается.  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Продолжение сокращения микромодулей снова вызывает повышение внутрипузырного давления </w:t>
      </w:r>
      <w:r w:rsidR="001951F0">
        <w:rPr>
          <w:rFonts w:asciiTheme="majorBidi" w:hAnsiTheme="majorBidi" w:cstheme="majorBidi"/>
          <w:sz w:val="28"/>
          <w:szCs w:val="28"/>
          <w:lang w:bidi="he-IL"/>
        </w:rPr>
        <w:t>до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61E64">
        <w:rPr>
          <w:rFonts w:asciiTheme="majorBidi" w:hAnsiTheme="majorBidi" w:cstheme="majorBidi"/>
          <w:sz w:val="28"/>
          <w:szCs w:val="28"/>
          <w:lang w:bidi="he-IL"/>
        </w:rPr>
        <w:t>ПД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>-2, что приводит к расслаблению сфинктеров и возобновлени</w:t>
      </w:r>
      <w:r w:rsidR="001951F0">
        <w:rPr>
          <w:rFonts w:asciiTheme="majorBidi" w:hAnsiTheme="majorBidi" w:cstheme="majorBidi"/>
          <w:sz w:val="28"/>
          <w:szCs w:val="28"/>
          <w:lang w:bidi="he-IL"/>
        </w:rPr>
        <w:t>ю</w:t>
      </w:r>
      <w:r w:rsidR="00C93BC9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мочеиспускания.</w:t>
      </w:r>
      <w:r w:rsidR="006760FA" w:rsidRPr="00C93BC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1951F0">
        <w:rPr>
          <w:rFonts w:asciiTheme="majorBidi" w:hAnsiTheme="majorBidi" w:cstheme="majorBidi"/>
          <w:sz w:val="28"/>
          <w:szCs w:val="28"/>
          <w:lang w:bidi="he-IL"/>
        </w:rPr>
        <w:t>Так объясняется возникновение</w:t>
      </w:r>
      <w:r w:rsidR="001951F0" w:rsidRPr="001951F0">
        <w:rPr>
          <w:rFonts w:asciiTheme="majorBidi" w:hAnsiTheme="majorBidi" w:cstheme="majorBidi"/>
          <w:sz w:val="28"/>
          <w:szCs w:val="28"/>
          <w:lang w:bidi="he-IL"/>
        </w:rPr>
        <w:t xml:space="preserve"> симптом</w:t>
      </w:r>
      <w:r w:rsidR="001951F0">
        <w:rPr>
          <w:rFonts w:asciiTheme="majorBidi" w:hAnsiTheme="majorBidi" w:cstheme="majorBidi"/>
          <w:sz w:val="28"/>
          <w:szCs w:val="28"/>
          <w:lang w:bidi="he-IL"/>
        </w:rPr>
        <w:t>ов</w:t>
      </w:r>
      <w:r w:rsidR="001951F0" w:rsidRPr="001951F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прерывающегося мочеиспускания</w:t>
      </w:r>
      <w:r w:rsidR="001951F0" w:rsidRPr="001951F0">
        <w:rPr>
          <w:rFonts w:asciiTheme="majorBidi" w:hAnsiTheme="majorBidi" w:cstheme="majorBidi"/>
          <w:sz w:val="28"/>
          <w:szCs w:val="28"/>
          <w:lang w:bidi="he-IL"/>
        </w:rPr>
        <w:t xml:space="preserve"> и диссинергии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сфинктеров детрузора.</w:t>
      </w:r>
      <w:r w:rsidR="001951F0" w:rsidRPr="001951F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 xml:space="preserve"> Ригидный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мочевой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пузырь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не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может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расслабиться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для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приема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нормальных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объемов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мочи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и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 xml:space="preserve">сила его сокращения во время мочеиспускания ослаблена. 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>Поэтому небольш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ие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объ</w:t>
      </w:r>
      <w:r w:rsidR="00C5235D">
        <w:rPr>
          <w:rFonts w:asciiTheme="majorBidi" w:hAnsiTheme="majorBidi" w:cstheme="majorBidi"/>
          <w:sz w:val="28"/>
          <w:szCs w:val="28"/>
          <w:lang w:bidi="he-IL"/>
        </w:rPr>
        <w:t>е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мы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 (150-250 мл) мочи вызыва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ю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т повышение внутрипузырного давления с </w:t>
      </w:r>
      <w:r w:rsidR="00C5235D">
        <w:rPr>
          <w:rFonts w:asciiTheme="majorBidi" w:hAnsiTheme="majorBidi" w:cstheme="majorBidi"/>
          <w:sz w:val="28"/>
          <w:szCs w:val="28"/>
          <w:lang w:bidi="he-IL"/>
        </w:rPr>
        <w:t>ПД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 xml:space="preserve">-1 до </w:t>
      </w:r>
      <w:r w:rsidR="00C5235D">
        <w:rPr>
          <w:rFonts w:asciiTheme="majorBidi" w:hAnsiTheme="majorBidi" w:cstheme="majorBidi"/>
          <w:sz w:val="28"/>
          <w:szCs w:val="28"/>
          <w:lang w:bidi="he-IL"/>
        </w:rPr>
        <w:t>ПД</w:t>
      </w:r>
      <w:r w:rsidR="00DC3C39" w:rsidRPr="00DC3C39">
        <w:rPr>
          <w:rFonts w:asciiTheme="majorBidi" w:hAnsiTheme="majorBidi" w:cstheme="majorBidi"/>
          <w:sz w:val="28"/>
          <w:szCs w:val="28"/>
          <w:lang w:bidi="he-IL"/>
        </w:rPr>
        <w:t>-2.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 xml:space="preserve"> Это</w:t>
      </w:r>
      <w:r w:rsidR="00DC3C3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свидетельствует</w:t>
      </w:r>
      <w:r w:rsidR="00DC3C3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о</w:t>
      </w:r>
      <w:r w:rsidR="00DC3C3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низкой</w:t>
      </w:r>
      <w:r w:rsidR="00DC3C3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вместимости</w:t>
      </w:r>
      <w:r w:rsidR="00DC3C3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и</w:t>
      </w:r>
      <w:r w:rsidR="00DC3C3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податливости</w:t>
      </w:r>
      <w:r w:rsidR="00DC3C3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мочевого</w:t>
      </w:r>
      <w:r w:rsidR="00DC3C3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пузыря</w:t>
      </w:r>
      <w:r w:rsidR="00DC3C3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C3C39">
        <w:rPr>
          <w:rFonts w:asciiTheme="majorBidi" w:hAnsiTheme="majorBidi" w:cstheme="majorBidi"/>
          <w:sz w:val="28"/>
          <w:szCs w:val="28"/>
          <w:lang w:bidi="he-IL"/>
        </w:rPr>
        <w:t>и</w:t>
      </w:r>
      <w:r w:rsidR="00DC3C3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88061E">
        <w:rPr>
          <w:rFonts w:asciiTheme="majorBidi" w:hAnsiTheme="majorBidi" w:cstheme="majorBidi"/>
          <w:sz w:val="28"/>
          <w:szCs w:val="28"/>
          <w:lang w:bidi="he-IL"/>
        </w:rPr>
        <w:t>объясняет</w:t>
      </w:r>
      <w:r w:rsidR="0088061E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88061E">
        <w:rPr>
          <w:rFonts w:asciiTheme="majorBidi" w:hAnsiTheme="majorBidi" w:cstheme="majorBidi"/>
          <w:sz w:val="28"/>
          <w:szCs w:val="28"/>
          <w:lang w:bidi="he-IL"/>
        </w:rPr>
        <w:t>возникновение</w:t>
      </w:r>
      <w:r w:rsidR="0088061E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88061E">
        <w:rPr>
          <w:rFonts w:asciiTheme="majorBidi" w:hAnsiTheme="majorBidi" w:cstheme="majorBidi"/>
          <w:sz w:val="28"/>
          <w:szCs w:val="28"/>
          <w:lang w:bidi="he-IL"/>
        </w:rPr>
        <w:t>следующих</w:t>
      </w:r>
      <w:r w:rsidR="0088061E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88061E">
        <w:rPr>
          <w:rFonts w:asciiTheme="majorBidi" w:hAnsiTheme="majorBidi" w:cstheme="majorBidi"/>
          <w:sz w:val="28"/>
          <w:szCs w:val="28"/>
          <w:lang w:bidi="he-IL"/>
        </w:rPr>
        <w:t>симптомов</w:t>
      </w:r>
      <w:r w:rsidR="0088061E" w:rsidRPr="0088061E">
        <w:rPr>
          <w:rFonts w:asciiTheme="majorBidi" w:hAnsiTheme="majorBidi" w:cstheme="majorBidi"/>
          <w:sz w:val="28"/>
          <w:szCs w:val="28"/>
          <w:lang w:bidi="he-IL"/>
        </w:rPr>
        <w:t>:</w:t>
      </w:r>
      <w:r w:rsidR="00E341C9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88061E">
        <w:rPr>
          <w:rFonts w:asciiTheme="majorBidi" w:hAnsiTheme="majorBidi" w:cstheme="majorBidi"/>
          <w:sz w:val="28"/>
          <w:szCs w:val="28"/>
          <w:lang w:bidi="he-IL"/>
        </w:rPr>
        <w:t>частое дневное мочеиспускание</w:t>
      </w:r>
      <w:r w:rsidR="0088061E" w:rsidRPr="0088061E">
        <w:rPr>
          <w:rFonts w:asciiTheme="majorBidi" w:hAnsiTheme="majorBidi" w:cstheme="majorBidi"/>
          <w:sz w:val="28"/>
          <w:szCs w:val="28"/>
          <w:lang w:bidi="he-IL"/>
        </w:rPr>
        <w:t>, никтури</w:t>
      </w:r>
      <w:r w:rsidR="0088061E">
        <w:rPr>
          <w:rFonts w:asciiTheme="majorBidi" w:hAnsiTheme="majorBidi" w:cstheme="majorBidi"/>
          <w:sz w:val="28"/>
          <w:szCs w:val="28"/>
          <w:lang w:bidi="he-IL"/>
        </w:rPr>
        <w:t>ю</w:t>
      </w:r>
      <w:r w:rsidR="0088061E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88061E">
        <w:rPr>
          <w:rFonts w:asciiTheme="majorBidi" w:hAnsiTheme="majorBidi" w:cstheme="majorBidi"/>
          <w:sz w:val="28"/>
          <w:szCs w:val="28"/>
          <w:lang w:bidi="he-IL"/>
        </w:rPr>
        <w:t>слабую струю</w:t>
      </w:r>
      <w:r w:rsidR="0088061E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и более низкую максимальную скорость потока (последние два </w:t>
      </w:r>
      <w:r w:rsidR="0088061E">
        <w:rPr>
          <w:rFonts w:asciiTheme="majorBidi" w:hAnsiTheme="majorBidi" w:cstheme="majorBidi"/>
          <w:sz w:val="28"/>
          <w:szCs w:val="28"/>
          <w:lang w:bidi="he-IL"/>
        </w:rPr>
        <w:t xml:space="preserve">признака </w:t>
      </w:r>
      <w:r w:rsidR="0088061E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могут также зависеть от </w:t>
      </w:r>
      <w:r w:rsidR="0088061E">
        <w:rPr>
          <w:rFonts w:asciiTheme="majorBidi" w:hAnsiTheme="majorBidi" w:cstheme="majorBidi"/>
          <w:sz w:val="28"/>
          <w:szCs w:val="28"/>
          <w:lang w:bidi="he-IL"/>
        </w:rPr>
        <w:t>ригидности</w:t>
      </w:r>
      <w:r w:rsidR="0088061E" w:rsidRPr="0088061E">
        <w:rPr>
          <w:rFonts w:asciiTheme="majorBidi" w:hAnsiTheme="majorBidi" w:cstheme="majorBidi"/>
          <w:sz w:val="28"/>
          <w:szCs w:val="28"/>
          <w:lang w:bidi="he-IL"/>
        </w:rPr>
        <w:t xml:space="preserve"> уретральных сфинктеров).</w:t>
      </w:r>
      <w:r w:rsidR="0088061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175EE" w:rsidRPr="009175EE">
        <w:rPr>
          <w:rFonts w:asciiTheme="majorBidi" w:hAnsiTheme="majorBidi" w:cstheme="majorBidi"/>
          <w:sz w:val="28"/>
          <w:szCs w:val="28"/>
          <w:lang w:bidi="he-IL"/>
        </w:rPr>
        <w:t>Ригидность мочевого пузыря всегда сочетается с ригидностью НУС, что вызывает сопротивление оттока мочи и способствует увеличению внутрипузырного давления.</w:t>
      </w:r>
      <w:r w:rsidR="00842E91" w:rsidRPr="009175E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BA2F5B" w:rsidRPr="00BA2F5B">
        <w:rPr>
          <w:rFonts w:asciiTheme="majorBidi" w:hAnsiTheme="majorBidi" w:cstheme="majorBidi"/>
          <w:sz w:val="28"/>
          <w:szCs w:val="28"/>
          <w:lang w:bidi="he-IL"/>
        </w:rPr>
        <w:t xml:space="preserve">Кроме того, </w:t>
      </w:r>
      <w:r w:rsidR="00BA2F5B">
        <w:rPr>
          <w:rFonts w:asciiTheme="majorBidi" w:hAnsiTheme="majorBidi" w:cstheme="majorBidi"/>
          <w:sz w:val="28"/>
          <w:szCs w:val="28"/>
          <w:lang w:bidi="he-IL"/>
        </w:rPr>
        <w:t>это</w:t>
      </w:r>
      <w:r w:rsidR="00BA2F5B" w:rsidRPr="00BA2F5B">
        <w:rPr>
          <w:rFonts w:asciiTheme="majorBidi" w:hAnsiTheme="majorBidi" w:cstheme="majorBidi"/>
          <w:sz w:val="28"/>
          <w:szCs w:val="28"/>
          <w:lang w:bidi="he-IL"/>
        </w:rPr>
        <w:t xml:space="preserve"> объясняет патогенез  остаточн</w:t>
      </w:r>
      <w:r w:rsidR="00BA2F5B">
        <w:rPr>
          <w:rFonts w:asciiTheme="majorBidi" w:hAnsiTheme="majorBidi" w:cstheme="majorBidi"/>
          <w:sz w:val="28"/>
          <w:szCs w:val="28"/>
          <w:lang w:bidi="he-IL"/>
        </w:rPr>
        <w:t>ого</w:t>
      </w:r>
      <w:r w:rsidR="00BA2F5B" w:rsidRPr="00BA2F5B">
        <w:rPr>
          <w:rFonts w:asciiTheme="majorBidi" w:hAnsiTheme="majorBidi" w:cstheme="majorBidi"/>
          <w:sz w:val="28"/>
          <w:szCs w:val="28"/>
          <w:lang w:bidi="he-IL"/>
        </w:rPr>
        <w:t xml:space="preserve"> объем</w:t>
      </w:r>
      <w:r w:rsidR="00BA2F5B">
        <w:rPr>
          <w:rFonts w:asciiTheme="majorBidi" w:hAnsiTheme="majorBidi" w:cstheme="majorBidi"/>
          <w:sz w:val="28"/>
          <w:szCs w:val="28"/>
          <w:lang w:bidi="he-IL"/>
        </w:rPr>
        <w:t>а мочи</w:t>
      </w:r>
      <w:r w:rsidR="00BA2F5B" w:rsidRPr="00BA2F5B">
        <w:rPr>
          <w:rFonts w:asciiTheme="majorBidi" w:hAnsiTheme="majorBidi" w:cstheme="majorBidi"/>
          <w:sz w:val="28"/>
          <w:szCs w:val="28"/>
          <w:lang w:bidi="he-IL"/>
        </w:rPr>
        <w:t xml:space="preserve">. </w:t>
      </w:r>
      <w:r w:rsidR="008C0499">
        <w:rPr>
          <w:rFonts w:asciiTheme="majorBidi" w:hAnsiTheme="majorBidi" w:cstheme="majorBidi"/>
          <w:sz w:val="28"/>
          <w:szCs w:val="28"/>
          <w:lang w:bidi="he-IL"/>
        </w:rPr>
        <w:t>Фактически</w:t>
      </w:r>
      <w:r w:rsidR="008C0499" w:rsidRPr="008C0499">
        <w:rPr>
          <w:rFonts w:asciiTheme="majorBidi" w:hAnsiTheme="majorBidi" w:cstheme="majorBidi"/>
          <w:sz w:val="28"/>
          <w:szCs w:val="28"/>
          <w:lang w:val="en-US" w:bidi="he-IL"/>
        </w:rPr>
        <w:t xml:space="preserve">, </w:t>
      </w:r>
      <w:r w:rsidR="008C0499">
        <w:rPr>
          <w:rFonts w:asciiTheme="majorBidi" w:hAnsiTheme="majorBidi" w:cstheme="majorBidi"/>
          <w:sz w:val="28"/>
          <w:szCs w:val="28"/>
          <w:lang w:bidi="he-IL"/>
        </w:rPr>
        <w:t>уже</w:t>
      </w:r>
      <w:r w:rsidR="008C0499" w:rsidRPr="008C0499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8C0499">
        <w:rPr>
          <w:rFonts w:asciiTheme="majorBidi" w:hAnsiTheme="majorBidi" w:cstheme="majorBidi"/>
          <w:sz w:val="28"/>
          <w:szCs w:val="28"/>
          <w:lang w:bidi="he-IL"/>
        </w:rPr>
        <w:t>на</w:t>
      </w:r>
      <w:r w:rsidR="008C0499" w:rsidRPr="008C0499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8C0499">
        <w:rPr>
          <w:rFonts w:asciiTheme="majorBidi" w:hAnsiTheme="majorBidi" w:cstheme="majorBidi"/>
          <w:sz w:val="28"/>
          <w:szCs w:val="28"/>
          <w:lang w:bidi="he-IL"/>
        </w:rPr>
        <w:t>этом</w:t>
      </w:r>
      <w:r w:rsidR="008C0499" w:rsidRPr="008C0499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8C0499">
        <w:rPr>
          <w:rFonts w:asciiTheme="majorBidi" w:hAnsiTheme="majorBidi" w:cstheme="majorBidi"/>
          <w:sz w:val="28"/>
          <w:szCs w:val="28"/>
          <w:lang w:bidi="he-IL"/>
        </w:rPr>
        <w:t>этапе</w:t>
      </w:r>
      <w:r w:rsidR="008C0499" w:rsidRPr="008C0499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8C0499">
        <w:rPr>
          <w:rFonts w:asciiTheme="majorBidi" w:hAnsiTheme="majorBidi" w:cstheme="majorBidi"/>
          <w:sz w:val="28"/>
          <w:szCs w:val="28"/>
          <w:lang w:bidi="he-IL"/>
        </w:rPr>
        <w:t>начинается</w:t>
      </w:r>
      <w:r w:rsidR="008C0499" w:rsidRPr="008C0499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8C0499">
        <w:rPr>
          <w:rFonts w:asciiTheme="majorBidi" w:hAnsiTheme="majorBidi" w:cstheme="majorBidi"/>
          <w:sz w:val="28"/>
          <w:szCs w:val="28"/>
          <w:lang w:bidi="he-IL"/>
        </w:rPr>
        <w:t>хроническая</w:t>
      </w:r>
      <w:r w:rsidR="008C0499" w:rsidRPr="008C0499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8C0499">
        <w:rPr>
          <w:rFonts w:asciiTheme="majorBidi" w:hAnsiTheme="majorBidi" w:cstheme="majorBidi"/>
          <w:sz w:val="28"/>
          <w:szCs w:val="28"/>
          <w:lang w:bidi="he-IL"/>
        </w:rPr>
        <w:t>обструкция</w:t>
      </w:r>
      <w:r w:rsidR="008C0499" w:rsidRPr="008C0499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8C0499">
        <w:rPr>
          <w:rFonts w:asciiTheme="majorBidi" w:hAnsiTheme="majorBidi" w:cstheme="majorBidi"/>
          <w:sz w:val="28"/>
          <w:szCs w:val="28"/>
          <w:lang w:bidi="he-IL"/>
        </w:rPr>
        <w:t>уретры</w:t>
      </w:r>
      <w:r w:rsidR="008C0499" w:rsidRPr="008C0499">
        <w:rPr>
          <w:rFonts w:asciiTheme="majorBidi" w:hAnsiTheme="majorBidi" w:cstheme="majorBidi"/>
          <w:sz w:val="28"/>
          <w:szCs w:val="28"/>
          <w:lang w:val="en-US" w:bidi="he-IL"/>
        </w:rPr>
        <w:t>.</w:t>
      </w:r>
      <w:r w:rsid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Вследствие</w:t>
      </w:r>
      <w:r w:rsidR="004551E4" w:rsidRP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ригидности</w:t>
      </w:r>
      <w:r w:rsidR="004551E4" w:rsidRP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детрузора</w:t>
      </w:r>
      <w:r w:rsidR="004551E4" w:rsidRP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постепенно</w:t>
      </w:r>
      <w:r w:rsidR="004551E4" w:rsidRP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уменьшается</w:t>
      </w:r>
      <w:r w:rsidR="004551E4" w:rsidRP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резервный</w:t>
      </w:r>
      <w:r w:rsidR="004551E4" w:rsidRP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объем</w:t>
      </w:r>
      <w:r w:rsidR="004551E4" w:rsidRP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мочевого</w:t>
      </w:r>
      <w:r w:rsidR="004551E4" w:rsidRP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пузыря</w:t>
      </w:r>
      <w:r w:rsidR="004551E4" w:rsidRP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. </w:t>
      </w:r>
      <w:r w:rsid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1872B5" w:rsidRPr="00F4217E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Это</w:t>
      </w:r>
      <w:r w:rsidR="004551E4" w:rsidRPr="004551E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означает</w:t>
      </w:r>
      <w:r w:rsidR="004551E4" w:rsidRPr="004551E4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что</w:t>
      </w:r>
      <w:r w:rsidR="004551E4" w:rsidRPr="004551E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между</w:t>
      </w:r>
      <w:r w:rsidR="004551E4" w:rsidRPr="004551E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первым</w:t>
      </w:r>
      <w:r w:rsidR="004551E4" w:rsidRPr="004551E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появлением</w:t>
      </w:r>
      <w:r w:rsidR="004551E4" w:rsidRPr="004551E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потребности</w:t>
      </w:r>
      <w:r w:rsidR="004551E4" w:rsidRPr="004551E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к</w:t>
      </w:r>
      <w:r w:rsidR="004551E4" w:rsidRPr="004551E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мочеиспусканию</w:t>
      </w:r>
      <w:r w:rsidR="004551E4" w:rsidRPr="004551E4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4551E4" w:rsidRPr="003F5A5A">
        <w:rPr>
          <w:rFonts w:asciiTheme="majorBidi" w:hAnsiTheme="majorBidi" w:cstheme="majorBidi"/>
          <w:sz w:val="28"/>
          <w:szCs w:val="28"/>
          <w:lang w:val="en-US" w:bidi="he-IL"/>
        </w:rPr>
        <w:t>(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ПД</w:t>
      </w:r>
      <w:r w:rsidR="004551E4" w:rsidRPr="003F5A5A">
        <w:rPr>
          <w:rFonts w:asciiTheme="majorBidi" w:hAnsiTheme="majorBidi" w:cstheme="majorBidi"/>
          <w:sz w:val="28"/>
          <w:szCs w:val="28"/>
          <w:lang w:val="en-US" w:bidi="he-IL"/>
        </w:rPr>
        <w:t xml:space="preserve">-2)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и</w:t>
      </w:r>
      <w:r w:rsidR="004551E4" w:rsidRPr="003F5A5A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необходимостью</w:t>
      </w:r>
      <w:r w:rsidR="004551E4" w:rsidRPr="003F5A5A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срочно</w:t>
      </w:r>
      <w:r w:rsidR="004551E4" w:rsidRPr="003F5A5A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помочиться</w:t>
      </w:r>
      <w:r w:rsidR="004551E4" w:rsidRPr="003F5A5A">
        <w:rPr>
          <w:rFonts w:asciiTheme="majorBidi" w:hAnsiTheme="majorBidi" w:cstheme="majorBidi"/>
          <w:sz w:val="28"/>
          <w:szCs w:val="28"/>
          <w:lang w:val="en-US" w:bidi="he-IL"/>
        </w:rPr>
        <w:t xml:space="preserve"> (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ПД</w:t>
      </w:r>
      <w:r w:rsidR="004551E4" w:rsidRPr="003F5A5A">
        <w:rPr>
          <w:rFonts w:asciiTheme="majorBidi" w:hAnsiTheme="majorBidi" w:cstheme="majorBidi"/>
          <w:sz w:val="28"/>
          <w:szCs w:val="28"/>
          <w:lang w:val="en-US" w:bidi="he-IL"/>
        </w:rPr>
        <w:t xml:space="preserve">-3)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проходит</w:t>
      </w:r>
      <w:r w:rsidR="004551E4" w:rsidRPr="003F5A5A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меньше</w:t>
      </w:r>
      <w:r w:rsidR="004551E4" w:rsidRPr="003F5A5A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4551E4">
        <w:rPr>
          <w:rFonts w:asciiTheme="majorBidi" w:hAnsiTheme="majorBidi" w:cstheme="majorBidi"/>
          <w:sz w:val="28"/>
          <w:szCs w:val="28"/>
          <w:lang w:bidi="he-IL"/>
        </w:rPr>
        <w:t>времени</w:t>
      </w:r>
      <w:r w:rsidR="004551E4" w:rsidRPr="003F5A5A">
        <w:rPr>
          <w:rFonts w:asciiTheme="majorBidi" w:hAnsiTheme="majorBidi" w:cstheme="majorBidi"/>
          <w:sz w:val="28"/>
          <w:szCs w:val="28"/>
          <w:lang w:val="en-US" w:bidi="he-IL"/>
        </w:rPr>
        <w:t xml:space="preserve">. </w:t>
      </w:r>
      <w:r w:rsidR="004551E4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3F5A5A" w:rsidRPr="003F5A5A">
        <w:rPr>
          <w:rFonts w:asciiTheme="majorBidi" w:hAnsiTheme="majorBidi" w:cstheme="majorBidi"/>
          <w:sz w:val="28"/>
          <w:szCs w:val="28"/>
          <w:lang w:bidi="he-IL"/>
        </w:rPr>
        <w:t xml:space="preserve">У женщин слабое сокращение </w:t>
      </w:r>
      <w:r w:rsidR="003F5A5A">
        <w:rPr>
          <w:rFonts w:asciiTheme="majorBidi" w:hAnsiTheme="majorBidi" w:cstheme="majorBidi"/>
          <w:sz w:val="28"/>
          <w:szCs w:val="28"/>
          <w:lang w:bidi="he-IL"/>
        </w:rPr>
        <w:t>НУС</w:t>
      </w:r>
      <w:r w:rsidR="003F5A5A" w:rsidRPr="003F5A5A">
        <w:rPr>
          <w:rFonts w:asciiTheme="majorBidi" w:hAnsiTheme="majorBidi" w:cstheme="majorBidi"/>
          <w:sz w:val="28"/>
          <w:szCs w:val="28"/>
          <w:lang w:bidi="he-IL"/>
        </w:rPr>
        <w:t xml:space="preserve"> приводит к   недержани</w:t>
      </w:r>
      <w:r w:rsidR="003F5A5A">
        <w:rPr>
          <w:rFonts w:asciiTheme="majorBidi" w:hAnsiTheme="majorBidi" w:cstheme="majorBidi"/>
          <w:sz w:val="28"/>
          <w:szCs w:val="28"/>
          <w:lang w:bidi="he-IL"/>
        </w:rPr>
        <w:t>ю</w:t>
      </w:r>
      <w:r w:rsidR="003F5A5A" w:rsidRPr="003F5A5A">
        <w:rPr>
          <w:rFonts w:asciiTheme="majorBidi" w:hAnsiTheme="majorBidi" w:cstheme="majorBidi"/>
          <w:sz w:val="28"/>
          <w:szCs w:val="28"/>
          <w:lang w:bidi="he-IL"/>
        </w:rPr>
        <w:t xml:space="preserve"> мочи </w:t>
      </w:r>
      <w:r w:rsidR="003F5A5A">
        <w:rPr>
          <w:rFonts w:asciiTheme="majorBidi" w:hAnsiTheme="majorBidi" w:cstheme="majorBidi"/>
          <w:sz w:val="28"/>
          <w:szCs w:val="28"/>
          <w:lang w:bidi="he-IL"/>
        </w:rPr>
        <w:t>разной</w:t>
      </w:r>
      <w:r w:rsidR="003F5A5A" w:rsidRPr="003F5A5A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F5A5A">
        <w:rPr>
          <w:rFonts w:asciiTheme="majorBidi" w:hAnsiTheme="majorBidi" w:cstheme="majorBidi"/>
          <w:sz w:val="28"/>
          <w:szCs w:val="28"/>
          <w:lang w:bidi="he-IL"/>
        </w:rPr>
        <w:t>степени</w:t>
      </w:r>
      <w:r w:rsidR="003F5A5A" w:rsidRPr="003F5A5A">
        <w:rPr>
          <w:rFonts w:asciiTheme="majorBidi" w:hAnsiTheme="majorBidi" w:cstheme="majorBidi"/>
          <w:sz w:val="28"/>
          <w:szCs w:val="28"/>
          <w:lang w:bidi="he-IL"/>
        </w:rPr>
        <w:t xml:space="preserve">: от дриблинга </w:t>
      </w:r>
      <w:r w:rsidR="003F5A5A">
        <w:rPr>
          <w:rFonts w:asciiTheme="majorBidi" w:hAnsiTheme="majorBidi" w:cstheme="majorBidi"/>
          <w:sz w:val="28"/>
          <w:szCs w:val="28"/>
          <w:lang w:bidi="he-IL"/>
        </w:rPr>
        <w:t>до потери</w:t>
      </w:r>
      <w:r w:rsidR="003F5A5A" w:rsidRPr="003F5A5A">
        <w:rPr>
          <w:rFonts w:asciiTheme="majorBidi" w:hAnsiTheme="majorBidi" w:cstheme="majorBidi"/>
          <w:sz w:val="28"/>
          <w:szCs w:val="28"/>
          <w:lang w:bidi="he-IL"/>
        </w:rPr>
        <w:t xml:space="preserve"> мочи сразу после того, как </w:t>
      </w:r>
      <w:r w:rsidR="003F5A5A">
        <w:rPr>
          <w:rFonts w:asciiTheme="majorBidi" w:hAnsiTheme="majorBidi" w:cstheme="majorBidi"/>
          <w:sz w:val="28"/>
          <w:szCs w:val="28"/>
          <w:lang w:bidi="he-IL"/>
        </w:rPr>
        <w:t xml:space="preserve"> появилась</w:t>
      </w:r>
      <w:r w:rsidR="003F5A5A" w:rsidRPr="003F5A5A">
        <w:rPr>
          <w:rFonts w:asciiTheme="majorBidi" w:hAnsiTheme="majorBidi" w:cstheme="majorBidi"/>
          <w:sz w:val="28"/>
          <w:szCs w:val="28"/>
          <w:lang w:bidi="he-IL"/>
        </w:rPr>
        <w:t xml:space="preserve"> потребность </w:t>
      </w:r>
      <w:r w:rsidR="003F5A5A">
        <w:rPr>
          <w:rFonts w:asciiTheme="majorBidi" w:hAnsiTheme="majorBidi" w:cstheme="majorBidi"/>
          <w:sz w:val="28"/>
          <w:szCs w:val="28"/>
          <w:lang w:bidi="he-IL"/>
        </w:rPr>
        <w:t>помочиться</w:t>
      </w:r>
      <w:r w:rsidR="003F5A5A" w:rsidRPr="003F5A5A">
        <w:rPr>
          <w:rFonts w:asciiTheme="majorBidi" w:hAnsiTheme="majorBidi" w:cstheme="majorBidi"/>
          <w:sz w:val="28"/>
          <w:szCs w:val="28"/>
          <w:lang w:bidi="he-IL"/>
        </w:rPr>
        <w:t xml:space="preserve">. </w:t>
      </w:r>
      <w:r w:rsidR="000849AF" w:rsidRPr="000849AF">
        <w:rPr>
          <w:rFonts w:asciiTheme="majorBidi" w:hAnsiTheme="majorBidi" w:cstheme="majorBidi"/>
          <w:sz w:val="28"/>
          <w:szCs w:val="28"/>
          <w:lang w:bidi="he-IL"/>
        </w:rPr>
        <w:t xml:space="preserve">У мужчин сокращение простаты </w:t>
      </w:r>
      <w:r w:rsidR="000849AF">
        <w:rPr>
          <w:rFonts w:asciiTheme="majorBidi" w:hAnsiTheme="majorBidi" w:cstheme="majorBidi"/>
          <w:sz w:val="28"/>
          <w:szCs w:val="28"/>
          <w:lang w:bidi="he-IL"/>
        </w:rPr>
        <w:t xml:space="preserve">все </w:t>
      </w:r>
      <w:r w:rsidR="000849AF" w:rsidRPr="000849AF">
        <w:rPr>
          <w:rFonts w:asciiTheme="majorBidi" w:hAnsiTheme="majorBidi" w:cstheme="majorBidi"/>
          <w:sz w:val="28"/>
          <w:szCs w:val="28"/>
          <w:lang w:bidi="he-IL"/>
        </w:rPr>
        <w:t xml:space="preserve">чаще помогает </w:t>
      </w:r>
      <w:r w:rsidR="000849AF">
        <w:rPr>
          <w:rFonts w:asciiTheme="majorBidi" w:hAnsiTheme="majorBidi" w:cstheme="majorBidi"/>
          <w:sz w:val="28"/>
          <w:szCs w:val="28"/>
          <w:lang w:bidi="he-IL"/>
        </w:rPr>
        <w:t>удержанию</w:t>
      </w:r>
      <w:r w:rsidR="000849AF" w:rsidRPr="000849AF">
        <w:rPr>
          <w:rFonts w:asciiTheme="majorBidi" w:hAnsiTheme="majorBidi" w:cstheme="majorBidi"/>
          <w:sz w:val="28"/>
          <w:szCs w:val="28"/>
          <w:lang w:bidi="he-IL"/>
        </w:rPr>
        <w:t xml:space="preserve"> мочи не только ноч</w:t>
      </w:r>
      <w:r w:rsidR="000849AF">
        <w:rPr>
          <w:rFonts w:asciiTheme="majorBidi" w:hAnsiTheme="majorBidi" w:cstheme="majorBidi"/>
          <w:sz w:val="28"/>
          <w:szCs w:val="28"/>
          <w:lang w:bidi="he-IL"/>
        </w:rPr>
        <w:t>ью</w:t>
      </w:r>
      <w:r w:rsidR="000849AF" w:rsidRPr="000849AF">
        <w:rPr>
          <w:rFonts w:asciiTheme="majorBidi" w:hAnsiTheme="majorBidi" w:cstheme="majorBidi"/>
          <w:sz w:val="28"/>
          <w:szCs w:val="28"/>
          <w:lang w:bidi="he-IL"/>
        </w:rPr>
        <w:t xml:space="preserve">, но и в дневное время. Вполне возможно, что частое сокращение простаты является причиной </w:t>
      </w:r>
      <w:r w:rsidR="000849AF">
        <w:rPr>
          <w:rFonts w:asciiTheme="majorBidi" w:hAnsiTheme="majorBidi" w:cstheme="majorBidi"/>
          <w:sz w:val="28"/>
          <w:szCs w:val="28"/>
          <w:lang w:bidi="he-IL"/>
        </w:rPr>
        <w:t>ее</w:t>
      </w:r>
      <w:r w:rsidR="000849AF" w:rsidRPr="000849AF">
        <w:rPr>
          <w:rFonts w:asciiTheme="majorBidi" w:hAnsiTheme="majorBidi" w:cstheme="majorBidi"/>
          <w:sz w:val="28"/>
          <w:szCs w:val="28"/>
          <w:lang w:bidi="he-IL"/>
        </w:rPr>
        <w:t xml:space="preserve"> гипертрофии.</w:t>
      </w:r>
    </w:p>
    <w:p w:rsidR="00AC4E30" w:rsidRPr="008C1267" w:rsidRDefault="00AC4E30" w:rsidP="00E45E0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0849AF">
        <w:rPr>
          <w:rFonts w:ascii="Arial" w:hAnsi="Arial"/>
          <w:b/>
          <w:bCs/>
          <w:sz w:val="28"/>
          <w:szCs w:val="28"/>
          <w:lang w:bidi="he-IL"/>
        </w:rPr>
        <w:t xml:space="preserve">  </w:t>
      </w:r>
      <w:r w:rsidR="00E45E01">
        <w:rPr>
          <w:rFonts w:ascii="Arial" w:hAnsi="Arial"/>
          <w:b/>
          <w:bCs/>
          <w:sz w:val="28"/>
          <w:szCs w:val="28"/>
          <w:lang w:bidi="he-IL"/>
        </w:rPr>
        <w:t>Обструкция выхода из мочевого пузыря</w:t>
      </w:r>
    </w:p>
    <w:p w:rsidR="00E45E01" w:rsidRPr="00E45E01" w:rsidRDefault="00E45E01" w:rsidP="00E67F9D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E45E01">
        <w:rPr>
          <w:rFonts w:asciiTheme="majorBidi" w:hAnsiTheme="majorBidi" w:cstheme="majorBidi"/>
          <w:sz w:val="28"/>
          <w:szCs w:val="28"/>
          <w:lang w:bidi="he-IL"/>
        </w:rPr>
        <w:t>Патогенез обструкции выхода из мочевого пузыря отличается от патогенеза гиперактивного детрузора только большей степен</w:t>
      </w:r>
      <w:r>
        <w:rPr>
          <w:rFonts w:asciiTheme="majorBidi" w:hAnsiTheme="majorBidi" w:cstheme="majorBidi"/>
          <w:sz w:val="28"/>
          <w:szCs w:val="28"/>
          <w:lang w:bidi="he-IL"/>
        </w:rPr>
        <w:t>ью</w:t>
      </w:r>
      <w:r w:rsidRPr="00E45E01">
        <w:rPr>
          <w:rFonts w:asciiTheme="majorBidi" w:hAnsiTheme="majorBidi" w:cstheme="majorBidi"/>
          <w:sz w:val="28"/>
          <w:szCs w:val="28"/>
          <w:lang w:bidi="he-IL"/>
        </w:rPr>
        <w:t xml:space="preserve"> уретральной обструкции, что приводит к снижению максимальной скорости потока, увеличени</w:t>
      </w:r>
      <w:r>
        <w:rPr>
          <w:rFonts w:asciiTheme="majorBidi" w:hAnsiTheme="majorBidi" w:cstheme="majorBidi"/>
          <w:sz w:val="28"/>
          <w:szCs w:val="28"/>
          <w:lang w:bidi="he-IL"/>
        </w:rPr>
        <w:t>ю</w:t>
      </w:r>
      <w:r w:rsidRPr="00E45E01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Pr="00E45E01">
        <w:rPr>
          <w:rFonts w:asciiTheme="majorBidi" w:hAnsiTheme="majorBidi" w:cstheme="majorBidi"/>
          <w:sz w:val="28"/>
          <w:szCs w:val="28"/>
          <w:lang w:bidi="he-IL"/>
        </w:rPr>
        <w:lastRenderedPageBreak/>
        <w:t>давлени</w:t>
      </w:r>
      <w:r>
        <w:rPr>
          <w:rFonts w:asciiTheme="majorBidi" w:hAnsiTheme="majorBidi" w:cstheme="majorBidi"/>
          <w:sz w:val="28"/>
          <w:szCs w:val="28"/>
          <w:lang w:bidi="he-IL"/>
        </w:rPr>
        <w:t>я</w:t>
      </w:r>
      <w:r w:rsidRPr="00E45E01">
        <w:rPr>
          <w:rFonts w:asciiTheme="majorBidi" w:hAnsiTheme="majorBidi" w:cstheme="majorBidi"/>
          <w:sz w:val="28"/>
          <w:szCs w:val="28"/>
          <w:lang w:bidi="he-IL"/>
        </w:rPr>
        <w:t xml:space="preserve"> детрузора, </w:t>
      </w:r>
      <w:r w:rsidR="00E67F9D">
        <w:rPr>
          <w:rFonts w:asciiTheme="majorBidi" w:hAnsiTheme="majorBidi" w:cstheme="majorBidi"/>
          <w:sz w:val="28"/>
          <w:szCs w:val="28"/>
          <w:lang w:bidi="he-IL"/>
        </w:rPr>
        <w:t xml:space="preserve">и </w:t>
      </w:r>
      <w:r w:rsidRPr="00E45E01">
        <w:rPr>
          <w:rFonts w:asciiTheme="majorBidi" w:hAnsiTheme="majorBidi" w:cstheme="majorBidi"/>
          <w:sz w:val="28"/>
          <w:szCs w:val="28"/>
          <w:lang w:bidi="he-IL"/>
        </w:rPr>
        <w:t>увеличению коэффициент сопротивления мочеиспускательного канала</w:t>
      </w:r>
      <w:r w:rsidR="00E67F9D">
        <w:rPr>
          <w:rFonts w:asciiTheme="majorBidi" w:hAnsiTheme="majorBidi" w:cstheme="majorBidi"/>
          <w:sz w:val="28"/>
          <w:szCs w:val="28"/>
          <w:lang w:bidi="he-IL"/>
        </w:rPr>
        <w:t>. Это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 сопровождается  </w:t>
      </w:r>
      <w:r w:rsidRPr="00E45E01">
        <w:rPr>
          <w:rFonts w:asciiTheme="majorBidi" w:hAnsiTheme="majorBidi" w:cstheme="majorBidi"/>
          <w:sz w:val="28"/>
          <w:szCs w:val="28"/>
          <w:lang w:bidi="he-IL"/>
        </w:rPr>
        <w:t>рентгенологическим признак</w:t>
      </w:r>
      <w:r w:rsidR="00E67F9D">
        <w:rPr>
          <w:rFonts w:asciiTheme="majorBidi" w:hAnsiTheme="majorBidi" w:cstheme="majorBidi"/>
          <w:sz w:val="28"/>
          <w:szCs w:val="28"/>
          <w:lang w:bidi="he-IL"/>
        </w:rPr>
        <w:t>ами</w:t>
      </w:r>
      <w:r w:rsidRPr="00E45E01">
        <w:rPr>
          <w:rFonts w:asciiTheme="majorBidi" w:hAnsiTheme="majorBidi" w:cstheme="majorBidi"/>
          <w:sz w:val="28"/>
          <w:szCs w:val="28"/>
          <w:lang w:bidi="he-IL"/>
        </w:rPr>
        <w:t xml:space="preserve"> простатической обструкции у мужчин и увелич</w:t>
      </w:r>
      <w:r>
        <w:rPr>
          <w:rFonts w:asciiTheme="majorBidi" w:hAnsiTheme="majorBidi" w:cstheme="majorBidi"/>
          <w:sz w:val="28"/>
          <w:szCs w:val="28"/>
          <w:lang w:bidi="he-IL"/>
        </w:rPr>
        <w:t>ением</w:t>
      </w:r>
      <w:r w:rsidRPr="00E45E01">
        <w:rPr>
          <w:rFonts w:asciiTheme="majorBidi" w:hAnsiTheme="majorBidi" w:cstheme="majorBidi"/>
          <w:sz w:val="28"/>
          <w:szCs w:val="28"/>
          <w:lang w:bidi="he-IL"/>
        </w:rPr>
        <w:t xml:space="preserve"> остаточной мочи  у женщин.</w:t>
      </w:r>
    </w:p>
    <w:p w:rsidR="00F4217E" w:rsidRPr="00E67F9D" w:rsidRDefault="00E67F9D" w:rsidP="00695CD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E67F9D" w:rsidRDefault="00E67F9D" w:rsidP="00E67F9D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lang w:bidi="he-IL"/>
        </w:rPr>
      </w:pPr>
    </w:p>
    <w:p w:rsidR="00E67F9D" w:rsidRDefault="00E67F9D" w:rsidP="00E67F9D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lang w:bidi="he-IL"/>
        </w:rPr>
      </w:pPr>
    </w:p>
    <w:p w:rsidR="00E67F9D" w:rsidRPr="000835E0" w:rsidRDefault="00E45E01" w:rsidP="00E67F9D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lang w:bidi="he-IL"/>
        </w:rPr>
      </w:pPr>
      <w:r>
        <w:rPr>
          <w:rFonts w:asciiTheme="minorBidi" w:hAnsiTheme="minorBidi" w:cstheme="minorBidi"/>
          <w:b/>
          <w:bCs/>
          <w:sz w:val="28"/>
          <w:szCs w:val="28"/>
          <w:lang w:bidi="he-IL"/>
        </w:rPr>
        <w:t>Гипоактивн</w:t>
      </w:r>
      <w:r w:rsidR="00E67F9D">
        <w:rPr>
          <w:rFonts w:asciiTheme="minorBidi" w:hAnsiTheme="minorBidi" w:cstheme="minorBidi"/>
          <w:b/>
          <w:bCs/>
          <w:sz w:val="28"/>
          <w:szCs w:val="28"/>
          <w:lang w:bidi="he-IL"/>
        </w:rPr>
        <w:t>ый</w:t>
      </w:r>
      <w:r w:rsidR="000835E0">
        <w:rPr>
          <w:rFonts w:asciiTheme="minorBidi" w:hAnsiTheme="minorBidi" w:cstheme="minorBidi"/>
          <w:b/>
          <w:bCs/>
          <w:sz w:val="28"/>
          <w:szCs w:val="28"/>
          <w:lang w:bidi="he-IL"/>
        </w:rPr>
        <w:t xml:space="preserve"> детрузор</w:t>
      </w:r>
    </w:p>
    <w:p w:rsidR="00967B00" w:rsidRPr="00A64700" w:rsidRDefault="000D1C52" w:rsidP="00A6470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>Мы предполагаем, что гипоактивный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детрузор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является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результатом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растяжения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мочевого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пузыря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большим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объемом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5B06F7"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мочи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во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время острой задержки мочи. </w:t>
      </w:r>
      <w:r w:rsidR="001A76FC"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Это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состояние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можно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сравнить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he-IL"/>
        </w:rPr>
        <w:t>воздушным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шариком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he-IL"/>
        </w:rPr>
        <w:t>который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спустили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he-IL"/>
        </w:rPr>
        <w:t>после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того</w:t>
      </w:r>
      <w:r w:rsidRPr="000D1C5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как о</w:t>
      </w:r>
      <w:r w:rsidR="00791B31">
        <w:rPr>
          <w:rFonts w:asciiTheme="majorBidi" w:hAnsiTheme="majorBidi" w:cstheme="majorBidi"/>
          <w:sz w:val="28"/>
          <w:szCs w:val="28"/>
          <w:lang w:bidi="he-IL"/>
        </w:rPr>
        <w:t>н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 был надут.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После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удаления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воздуха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шарик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не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возвращается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в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прежнее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состояние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из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>-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за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потери</w:t>
      </w:r>
      <w:r w:rsidR="00A607CF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07CF">
        <w:rPr>
          <w:rFonts w:asciiTheme="majorBidi" w:hAnsiTheme="majorBidi" w:cstheme="majorBidi"/>
          <w:sz w:val="28"/>
          <w:szCs w:val="28"/>
          <w:lang w:bidi="he-IL"/>
        </w:rPr>
        <w:t>эластичности.</w:t>
      </w:r>
      <w:r w:rsidR="00791B31" w:rsidRPr="00A607C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В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ригидной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стенке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детрузора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некоторые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мышечные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клетки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замещаются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фиброзной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тканью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а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расстояния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>между</w:t>
      </w:r>
      <w:r w:rsidR="00C01C7E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 xml:space="preserve">ослабленными микромодулями резко увеличиваются. </w:t>
      </w:r>
      <w:r w:rsidR="00E951C0" w:rsidRP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C01C7E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Детрузор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настолько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слаб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что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не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может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создать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давления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для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удаления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некоторого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объема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мочи.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67B00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При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этом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объеме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давление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в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мочевом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пузыре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равно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внутрибрюшному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давлению</w:t>
      </w:r>
      <w:r w:rsidR="00001769" w:rsidRPr="0000176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 w:rsidRPr="00001769">
        <w:rPr>
          <w:rFonts w:asciiTheme="majorBidi" w:hAnsiTheme="majorBidi" w:cstheme="majorBidi"/>
          <w:sz w:val="28"/>
          <w:szCs w:val="28"/>
          <w:lang w:val="en-US" w:bidi="he-IL"/>
        </w:rPr>
        <w:t>(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ВБД</w:t>
      </w:r>
      <w:r w:rsidR="00001769" w:rsidRPr="00001769">
        <w:rPr>
          <w:rFonts w:asciiTheme="majorBidi" w:hAnsiTheme="majorBidi" w:cstheme="majorBidi"/>
          <w:sz w:val="28"/>
          <w:szCs w:val="28"/>
          <w:lang w:val="en-US" w:bidi="he-IL"/>
        </w:rPr>
        <w:t xml:space="preserve">). 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Он</w:t>
      </w:r>
      <w:r w:rsidR="00001769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начинает</w:t>
      </w:r>
      <w:r w:rsidR="00001769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01769">
        <w:rPr>
          <w:rFonts w:asciiTheme="majorBidi" w:hAnsiTheme="majorBidi" w:cstheme="majorBidi"/>
          <w:sz w:val="28"/>
          <w:szCs w:val="28"/>
          <w:lang w:bidi="he-IL"/>
        </w:rPr>
        <w:t>сокращаться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только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после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притока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дополнительного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количества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мочи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и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тогда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внутрипузырное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давление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поднимается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с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ВБД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до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ПД</w:t>
      </w:r>
      <w:r w:rsidR="00F04B8C" w:rsidRPr="00F04B8C">
        <w:rPr>
          <w:rFonts w:asciiTheme="majorBidi" w:hAnsiTheme="majorBidi" w:cstheme="majorBidi"/>
          <w:sz w:val="28"/>
          <w:szCs w:val="28"/>
          <w:lang w:bidi="he-IL"/>
        </w:rPr>
        <w:t>-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 xml:space="preserve">1. </w:t>
      </w:r>
      <w:r w:rsidR="00967B00" w:rsidRPr="00F04B8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После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частичного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опорожнения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когда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давление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в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мочевом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пузыре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снова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снижается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4700">
        <w:rPr>
          <w:rFonts w:asciiTheme="majorBidi" w:hAnsiTheme="majorBidi" w:cstheme="majorBidi"/>
          <w:sz w:val="28"/>
          <w:szCs w:val="28"/>
          <w:lang w:bidi="he-IL"/>
        </w:rPr>
        <w:t>до</w:t>
      </w:r>
      <w:r w:rsidR="00A64700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F04B8C">
        <w:rPr>
          <w:rFonts w:asciiTheme="majorBidi" w:hAnsiTheme="majorBidi" w:cstheme="majorBidi"/>
          <w:sz w:val="28"/>
          <w:szCs w:val="28"/>
          <w:lang w:bidi="he-IL"/>
        </w:rPr>
        <w:t>ВБД</w:t>
      </w:r>
      <w:r w:rsidR="00F04B8C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A64700">
        <w:rPr>
          <w:rFonts w:asciiTheme="majorBidi" w:hAnsiTheme="majorBidi" w:cstheme="majorBidi"/>
          <w:sz w:val="28"/>
          <w:szCs w:val="28"/>
          <w:lang w:bidi="he-IL"/>
        </w:rPr>
        <w:t>мочеиспускание</w:t>
      </w:r>
      <w:r w:rsidR="00A64700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4700">
        <w:rPr>
          <w:rFonts w:asciiTheme="majorBidi" w:hAnsiTheme="majorBidi" w:cstheme="majorBidi"/>
          <w:sz w:val="28"/>
          <w:szCs w:val="28"/>
          <w:lang w:bidi="he-IL"/>
        </w:rPr>
        <w:t>прекращается</w:t>
      </w:r>
      <w:r w:rsidR="00A64700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A64700">
        <w:rPr>
          <w:rFonts w:asciiTheme="majorBidi" w:hAnsiTheme="majorBidi" w:cstheme="majorBidi"/>
          <w:sz w:val="28"/>
          <w:szCs w:val="28"/>
          <w:lang w:bidi="he-IL"/>
        </w:rPr>
        <w:t>а</w:t>
      </w:r>
      <w:r w:rsidR="00A64700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4700">
        <w:rPr>
          <w:rFonts w:asciiTheme="majorBidi" w:hAnsiTheme="majorBidi" w:cstheme="majorBidi"/>
          <w:sz w:val="28"/>
          <w:szCs w:val="28"/>
          <w:lang w:bidi="he-IL"/>
        </w:rPr>
        <w:t>в</w:t>
      </w:r>
      <w:r w:rsidR="00A64700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4700">
        <w:rPr>
          <w:rFonts w:asciiTheme="majorBidi" w:hAnsiTheme="majorBidi" w:cstheme="majorBidi"/>
          <w:sz w:val="28"/>
          <w:szCs w:val="28"/>
          <w:lang w:bidi="he-IL"/>
        </w:rPr>
        <w:t xml:space="preserve">мочевом пузыре остается тот же объем мочи при низком давлении. </w:t>
      </w:r>
      <w:r w:rsidR="00A64700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Наша гипотеза согласуется с гипотезой </w:t>
      </w:r>
      <w:r w:rsidR="00A64700" w:rsidRPr="000174A9">
        <w:rPr>
          <w:rFonts w:asciiTheme="majorBidi" w:hAnsiTheme="majorBidi" w:cstheme="majorBidi"/>
          <w:sz w:val="28"/>
          <w:szCs w:val="28"/>
          <w:lang w:val="en-US" w:bidi="he-IL"/>
        </w:rPr>
        <w:t>Chancellor</w:t>
      </w:r>
      <w:r w:rsidR="00A64700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, что </w:t>
      </w:r>
      <w:r w:rsidR="00A64700">
        <w:rPr>
          <w:rFonts w:asciiTheme="majorBidi" w:hAnsiTheme="majorBidi" w:cstheme="majorBidi"/>
          <w:sz w:val="28"/>
          <w:szCs w:val="28"/>
          <w:lang w:bidi="he-IL"/>
        </w:rPr>
        <w:t>гипоактивный мочевой пузырь</w:t>
      </w:r>
      <w:r w:rsidR="00A64700" w:rsidRPr="00A64700">
        <w:rPr>
          <w:rFonts w:asciiTheme="majorBidi" w:hAnsiTheme="majorBidi" w:cstheme="majorBidi"/>
          <w:sz w:val="28"/>
          <w:szCs w:val="28"/>
          <w:lang w:bidi="he-IL"/>
        </w:rPr>
        <w:t xml:space="preserve"> является результатом прогрессирования гиперактивного мочевого пузыря [28]. </w:t>
      </w:r>
      <w:r w:rsidR="00A64700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F90AF1" w:rsidRPr="008C1267" w:rsidRDefault="008C1267" w:rsidP="00F60B0B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lang w:bidi="he-IL"/>
        </w:rPr>
      </w:pPr>
      <w:r>
        <w:rPr>
          <w:rFonts w:asciiTheme="minorBidi" w:hAnsiTheme="minorBidi" w:cstheme="minorBidi"/>
          <w:b/>
          <w:bCs/>
          <w:sz w:val="28"/>
          <w:szCs w:val="28"/>
          <w:lang w:bidi="he-IL"/>
        </w:rPr>
        <w:t>Заключение</w:t>
      </w:r>
    </w:p>
    <w:p w:rsidR="00C5235D" w:rsidRDefault="00A64700" w:rsidP="00C5235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71C">
        <w:rPr>
          <w:rFonts w:asciiTheme="majorBidi" w:hAnsiTheme="majorBidi" w:cstheme="majorBidi"/>
          <w:color w:val="222222"/>
          <w:sz w:val="28"/>
          <w:szCs w:val="28"/>
        </w:rPr>
        <w:t>Предлагаемая гипотеза моторики нижних мочевых путей в сочетании с концепцией возрастной ригидности детрузора и сфинктеров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уретры позволяют </w:t>
      </w:r>
      <w:r>
        <w:rPr>
          <w:rFonts w:asciiTheme="majorBidi" w:hAnsiTheme="majorBidi" w:cstheme="majorBidi"/>
          <w:color w:val="222222"/>
          <w:sz w:val="28"/>
          <w:szCs w:val="28"/>
        </w:rPr>
        <w:lastRenderedPageBreak/>
        <w:t>рассматривать</w:t>
      </w:r>
      <w:r w:rsidRPr="0099071C">
        <w:rPr>
          <w:rFonts w:asciiTheme="majorBidi" w:hAnsiTheme="majorBidi" w:cstheme="majorBidi"/>
          <w:color w:val="222222"/>
          <w:sz w:val="28"/>
          <w:szCs w:val="28"/>
        </w:rPr>
        <w:t xml:space="preserve"> патогенез различных функциональных нарушений мочеиспускания как единый процесс. С этих позиций можно объяснить возникновение всех симптомов функциональной дисфункцией мочеиспускания. Необходимо дальнейшее тестирование этих гипотез.</w:t>
      </w:r>
    </w:p>
    <w:p w:rsidR="00C5235D" w:rsidRPr="00A64700" w:rsidRDefault="00C5235D" w:rsidP="00C5235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33C2D" w:rsidRPr="008C1267" w:rsidRDefault="00C70367" w:rsidP="008C126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val="en-US" w:bidi="he-IL"/>
        </w:rPr>
        <w:t xml:space="preserve">    </w:t>
      </w:r>
      <w:r w:rsidR="008C1267">
        <w:rPr>
          <w:rFonts w:ascii="Arial" w:hAnsi="Arial"/>
          <w:b/>
          <w:bCs/>
          <w:sz w:val="24"/>
          <w:szCs w:val="24"/>
          <w:lang w:bidi="he-IL"/>
        </w:rPr>
        <w:t>Литература</w:t>
      </w:r>
    </w:p>
    <w:p w:rsidR="00624216" w:rsidRPr="00624216" w:rsidRDefault="00B04AC6" w:rsidP="00624216">
      <w:pPr>
        <w:numPr>
          <w:ilvl w:val="0"/>
          <w:numId w:val="1"/>
        </w:numPr>
        <w:shd w:val="clear" w:color="auto" w:fill="FFFFFF"/>
        <w:spacing w:line="360" w:lineRule="auto"/>
        <w:ind w:left="782" w:hanging="357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F33C2D" w:rsidRPr="00BD57C4">
          <w:rPr>
            <w:rFonts w:ascii="Times New Roman" w:hAnsi="Times New Roman" w:cs="Times New Roman"/>
            <w:sz w:val="24"/>
            <w:szCs w:val="24"/>
            <w:lang w:val="en-US"/>
          </w:rPr>
          <w:t>Speakman M</w:t>
        </w:r>
        <w:r w:rsidR="00F33C2D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F33C2D" w:rsidRPr="00BD57C4">
          <w:rPr>
            <w:rFonts w:ascii="Times New Roman" w:hAnsi="Times New Roman" w:cs="Times New Roman"/>
            <w:sz w:val="24"/>
            <w:szCs w:val="24"/>
            <w:lang w:val="en-US"/>
          </w:rPr>
          <w:t>J</w:t>
        </w:r>
      </w:hyperlink>
      <w:r w:rsidR="00F33C2D" w:rsidRPr="00506158">
        <w:rPr>
          <w:lang w:val="en-US"/>
        </w:rPr>
        <w:t>.</w:t>
      </w:r>
      <w:r w:rsidR="00F33C2D" w:rsidRPr="00BD57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="00F33C2D" w:rsidRPr="00BD57C4">
          <w:rPr>
            <w:rFonts w:ascii="Times New Roman" w:hAnsi="Times New Roman" w:cs="Times New Roman"/>
            <w:sz w:val="24"/>
            <w:szCs w:val="24"/>
            <w:lang w:val="en-US"/>
          </w:rPr>
          <w:t>Cheng X</w:t>
        </w:r>
      </w:hyperlink>
      <w:r w:rsidR="00F33C2D" w:rsidRPr="00BD57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3C2D" w:rsidRPr="00BD57C4">
        <w:rPr>
          <w:rStyle w:val="highlight2"/>
          <w:rFonts w:ascii="Times New Roman" w:hAnsi="Times New Roman"/>
          <w:sz w:val="24"/>
          <w:szCs w:val="24"/>
          <w:lang w:val="en-US"/>
        </w:rPr>
        <w:t>Management</w:t>
      </w:r>
      <w:r w:rsidR="00F33C2D" w:rsidRPr="00BD57C4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F33C2D" w:rsidRPr="00BD57C4">
        <w:rPr>
          <w:rStyle w:val="highlight2"/>
          <w:rFonts w:ascii="Times New Roman" w:hAnsi="Times New Roman"/>
          <w:sz w:val="24"/>
          <w:szCs w:val="24"/>
          <w:lang w:val="en-US"/>
        </w:rPr>
        <w:t>complications</w:t>
      </w:r>
      <w:r w:rsidR="00F33C2D" w:rsidRPr="00BD57C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33C2D" w:rsidRPr="00BD57C4">
        <w:rPr>
          <w:rStyle w:val="highlight2"/>
          <w:rFonts w:ascii="Times New Roman" w:hAnsi="Times New Roman"/>
          <w:sz w:val="24"/>
          <w:szCs w:val="24"/>
          <w:lang w:val="en-US"/>
        </w:rPr>
        <w:t>BPH</w:t>
      </w:r>
      <w:r w:rsidR="00F33C2D" w:rsidRPr="00BD57C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3C2D" w:rsidRPr="00BD57C4">
        <w:rPr>
          <w:rStyle w:val="highlight2"/>
          <w:rFonts w:ascii="Times New Roman" w:hAnsi="Times New Roman"/>
          <w:sz w:val="24"/>
          <w:szCs w:val="24"/>
          <w:lang w:val="en-US"/>
        </w:rPr>
        <w:t>BOO</w:t>
      </w:r>
      <w:r w:rsidR="00F33C2D" w:rsidRPr="00BD57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2" w:tooltip="Indian journal of urology : IJU : journal of the Urological Society of India." w:history="1">
        <w:r w:rsidR="00F33C2D" w:rsidRPr="00BD57C4">
          <w:rPr>
            <w:rFonts w:ascii="Times New Roman" w:hAnsi="Times New Roman" w:cs="Times New Roman"/>
            <w:sz w:val="24"/>
            <w:szCs w:val="24"/>
            <w:lang w:val="en-US"/>
          </w:rPr>
          <w:t>Indian J Urol.</w:t>
        </w:r>
      </w:hyperlink>
      <w:r w:rsidR="00F33C2D" w:rsidRPr="00BD57C4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 w:rsidR="00F33C2D">
        <w:rPr>
          <w:rFonts w:ascii="Times New Roman" w:hAnsi="Times New Roman" w:cs="Times New Roman"/>
          <w:sz w:val="24"/>
          <w:szCs w:val="24"/>
          <w:lang w:val="en-US"/>
        </w:rPr>
        <w:t xml:space="preserve">.- Vol.30, </w:t>
      </w:r>
      <w:r w:rsidR="00F33C2D">
        <w:rPr>
          <w:rFonts w:ascii="Times New Roman" w:hAnsi="Times New Roman" w:cs="Times New Roman"/>
          <w:sz w:val="24"/>
          <w:szCs w:val="24"/>
        </w:rPr>
        <w:t xml:space="preserve">№ 2. – Р.208-213. </w:t>
      </w:r>
    </w:p>
    <w:p w:rsidR="002F6479" w:rsidRPr="00624216" w:rsidRDefault="00B04AC6" w:rsidP="00624216">
      <w:pPr>
        <w:numPr>
          <w:ilvl w:val="0"/>
          <w:numId w:val="1"/>
        </w:numPr>
        <w:shd w:val="clear" w:color="auto" w:fill="FFFFFF"/>
        <w:spacing w:line="360" w:lineRule="auto"/>
        <w:ind w:left="782" w:hanging="357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F33C2D" w:rsidRPr="00624216">
          <w:rPr>
            <w:rFonts w:ascii="Times New Roman" w:hAnsi="Times New Roman" w:cs="Times New Roman"/>
            <w:sz w:val="24"/>
            <w:szCs w:val="24"/>
            <w:lang w:val="en-US"/>
          </w:rPr>
          <w:t>Zimmern P</w:t>
        </w:r>
      </w:hyperlink>
      <w:r w:rsidR="00F33C2D" w:rsidRPr="00624216">
        <w:rPr>
          <w:lang w:val="en-US"/>
        </w:rPr>
        <w:t>.</w:t>
      </w:r>
      <w:r w:rsidR="00F33C2D" w:rsidRPr="006242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4" w:history="1">
        <w:r w:rsidR="00F33C2D" w:rsidRPr="00624216">
          <w:rPr>
            <w:rFonts w:ascii="Times New Roman" w:hAnsi="Times New Roman" w:cs="Times New Roman"/>
            <w:sz w:val="24"/>
            <w:szCs w:val="24"/>
            <w:lang w:val="en-US"/>
          </w:rPr>
          <w:t>Litman H.J</w:t>
        </w:r>
      </w:hyperlink>
      <w:r w:rsidR="00F33C2D" w:rsidRPr="00624216">
        <w:rPr>
          <w:lang w:val="en-US"/>
        </w:rPr>
        <w:t>.</w:t>
      </w:r>
      <w:r w:rsidR="00F33C2D" w:rsidRPr="006242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5" w:history="1">
        <w:r w:rsidR="00F33C2D" w:rsidRPr="00624216">
          <w:rPr>
            <w:rFonts w:ascii="Times New Roman" w:hAnsi="Times New Roman" w:cs="Times New Roman"/>
            <w:sz w:val="24"/>
            <w:szCs w:val="24"/>
            <w:lang w:val="en-US"/>
          </w:rPr>
          <w:t>Nager C.W</w:t>
        </w:r>
      </w:hyperlink>
      <w:r w:rsidR="00F33C2D" w:rsidRPr="00624216">
        <w:rPr>
          <w:lang w:val="en-US"/>
        </w:rPr>
        <w:t>.</w:t>
      </w:r>
      <w:r w:rsidR="00F33C2D" w:rsidRPr="00624216">
        <w:rPr>
          <w:rFonts w:ascii="Times New Roman" w:hAnsi="Times New Roman" w:cs="Times New Roman"/>
          <w:sz w:val="24"/>
          <w:szCs w:val="24"/>
          <w:lang w:val="en-US"/>
        </w:rPr>
        <w:t xml:space="preserve">, et al. Effect of aging on storage and voiding function in women with stress predominant urinary incontinence. </w:t>
      </w:r>
      <w:hyperlink r:id="rId16" w:tooltip="The Journal of urology." w:history="1">
        <w:r w:rsidR="00F33C2D" w:rsidRPr="00624216">
          <w:rPr>
            <w:rFonts w:ascii="Times New Roman" w:hAnsi="Times New Roman" w:cs="Times New Roman"/>
            <w:sz w:val="24"/>
            <w:szCs w:val="24"/>
            <w:lang w:val="en-US"/>
          </w:rPr>
          <w:t>J Urol.</w:t>
        </w:r>
      </w:hyperlink>
      <w:r w:rsidR="00F33C2D" w:rsidRPr="00624216">
        <w:rPr>
          <w:rFonts w:ascii="Times New Roman" w:hAnsi="Times New Roman" w:cs="Times New Roman"/>
          <w:sz w:val="24"/>
          <w:szCs w:val="24"/>
          <w:lang w:val="en-US"/>
        </w:rPr>
        <w:t xml:space="preserve"> 2014. – Vol. 192, № 2. -  P.464-468.  </w:t>
      </w:r>
    </w:p>
    <w:p w:rsidR="002F6479" w:rsidRDefault="00B04AC6" w:rsidP="002F6479">
      <w:pPr>
        <w:numPr>
          <w:ilvl w:val="0"/>
          <w:numId w:val="1"/>
        </w:numPr>
        <w:shd w:val="clear" w:color="auto" w:fill="FFFFFF"/>
        <w:spacing w:line="360" w:lineRule="auto"/>
        <w:ind w:left="782" w:hanging="357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8E5FC3" w:rsidRPr="002F647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en-US"/>
          </w:rPr>
          <w:t>Abrams P</w:t>
        </w:r>
      </w:hyperlink>
      <w:r w:rsidR="008E5FC3" w:rsidRPr="002F6479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8E5FC3" w:rsidRPr="002F647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,</w:t>
      </w:r>
      <w:r w:rsidR="008E5FC3" w:rsidRPr="002F647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 </w:t>
      </w:r>
      <w:hyperlink r:id="rId18" w:history="1">
        <w:r w:rsidR="008E5FC3" w:rsidRPr="002F647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en-US"/>
          </w:rPr>
          <w:t>Cardozo L</w:t>
        </w:r>
      </w:hyperlink>
      <w:r w:rsidR="008E5FC3" w:rsidRPr="002F647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,</w:t>
      </w:r>
      <w:r w:rsidR="008E5FC3" w:rsidRPr="002F647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 </w:t>
      </w:r>
      <w:hyperlink r:id="rId19" w:history="1">
        <w:r w:rsidR="008E5FC3" w:rsidRPr="002F647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en-US"/>
          </w:rPr>
          <w:t>Fall M</w:t>
        </w:r>
      </w:hyperlink>
      <w:r w:rsidR="008E5FC3" w:rsidRPr="002F647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,</w:t>
      </w:r>
      <w:r w:rsidR="008E5FC3" w:rsidRPr="002F6479">
        <w:rPr>
          <w:rFonts w:asciiTheme="majorBidi" w:hAnsiTheme="majorBidi" w:cstheme="majorBidi"/>
          <w:sz w:val="24"/>
          <w:szCs w:val="24"/>
          <w:lang w:val="en-US"/>
        </w:rPr>
        <w:t xml:space="preserve"> et al. The standardisation of terminology in lower urinary tract function: reportfrom the standardisation sub-committee of the International Continence Society.</w:t>
      </w:r>
      <w:r w:rsidR="008E5FC3" w:rsidRPr="002F647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hyperlink r:id="rId20" w:tooltip="Urology." w:history="1">
        <w:r w:rsidR="008E5FC3" w:rsidRPr="002F647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en-US"/>
          </w:rPr>
          <w:t>Urology.</w:t>
        </w:r>
      </w:hyperlink>
      <w:r w:rsidR="008E5FC3" w:rsidRPr="002F647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 </w:t>
      </w:r>
      <w:r w:rsidR="008E5FC3" w:rsidRPr="002F647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2003 Jan;61(1):37-49.</w:t>
      </w:r>
    </w:p>
    <w:p w:rsidR="00552ACE" w:rsidRDefault="00552ACE" w:rsidP="00552ACE">
      <w:pPr>
        <w:pStyle w:val="a5"/>
        <w:numPr>
          <w:ilvl w:val="0"/>
          <w:numId w:val="1"/>
        </w:numPr>
        <w:shd w:val="clear" w:color="auto" w:fill="FFFFFF"/>
        <w:spacing w:before="120" w:after="3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4F88">
        <w:rPr>
          <w:rFonts w:ascii="Times New Roman" w:hAnsi="Times New Roman" w:cs="Times New Roman"/>
          <w:sz w:val="24"/>
          <w:szCs w:val="24"/>
          <w:lang w:val="en-US"/>
        </w:rPr>
        <w:t xml:space="preserve">Abrams P., Cordozo L., Fall M., et al. The standardisation of terminology of lower urinary tract function: report from the Standardisation Sub-committee of the International Continence Society. </w:t>
      </w:r>
      <w:hyperlink r:id="rId21" w:tooltip="Neurourology and urodynamics." w:history="1">
        <w:r w:rsidRPr="003F4F88">
          <w:rPr>
            <w:rFonts w:ascii="Times New Roman" w:hAnsi="Times New Roman" w:cs="Times New Roman"/>
            <w:sz w:val="24"/>
            <w:szCs w:val="24"/>
            <w:lang w:val="en-US"/>
          </w:rPr>
          <w:t>Neurourol Urodyn.</w:t>
        </w:r>
      </w:hyperlink>
      <w:r w:rsidRPr="003F4F88">
        <w:rPr>
          <w:rFonts w:ascii="Times New Roman" w:hAnsi="Times New Roman" w:cs="Times New Roman"/>
          <w:sz w:val="24"/>
          <w:szCs w:val="24"/>
          <w:lang w:val="en-US"/>
        </w:rPr>
        <w:t xml:space="preserve"> 2002. – Vol.21, </w:t>
      </w:r>
      <w:r w:rsidRPr="003F4F88">
        <w:rPr>
          <w:rFonts w:ascii="Times New Roman" w:hAnsi="Times New Roman" w:cs="Times New Roman"/>
          <w:sz w:val="24"/>
          <w:szCs w:val="24"/>
        </w:rPr>
        <w:t>№</w:t>
      </w:r>
      <w:r w:rsidRPr="003F4F88">
        <w:rPr>
          <w:rFonts w:ascii="Times New Roman" w:hAnsi="Times New Roman" w:cs="Times New Roman"/>
          <w:sz w:val="24"/>
          <w:szCs w:val="24"/>
          <w:lang w:val="en-US"/>
        </w:rPr>
        <w:t>2.- P.167-178.</w:t>
      </w:r>
    </w:p>
    <w:p w:rsidR="00005C83" w:rsidRPr="00552ACE" w:rsidRDefault="00B04AC6" w:rsidP="00552ACE">
      <w:pPr>
        <w:numPr>
          <w:ilvl w:val="0"/>
          <w:numId w:val="1"/>
        </w:numPr>
        <w:shd w:val="clear" w:color="auto" w:fill="FFFFFF"/>
        <w:spacing w:line="360" w:lineRule="auto"/>
        <w:ind w:left="782" w:hanging="357"/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="002F6479" w:rsidRPr="00552A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Grivas N</w:t>
        </w:r>
      </w:hyperlink>
      <w:r w:rsidR="002F6479" w:rsidRPr="00552AC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2F6479" w:rsidRPr="00552AC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23" w:history="1">
        <w:r w:rsidR="002F6479" w:rsidRPr="00552A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Tsimaris I</w:t>
        </w:r>
      </w:hyperlink>
      <w:r w:rsidR="002F6479" w:rsidRPr="00552AC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="002F6479" w:rsidRPr="00552AC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24" w:history="1">
        <w:r w:rsidR="002F6479" w:rsidRPr="00552A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Makatsori A</w:t>
        </w:r>
      </w:hyperlink>
      <w:r w:rsidR="002F6479" w:rsidRPr="00552AC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="002F6479" w:rsidRPr="00552AC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2F6479" w:rsidRPr="00552ACE">
        <w:rPr>
          <w:rFonts w:asciiTheme="majorBidi" w:hAnsiTheme="majorBidi" w:cstheme="majorBidi"/>
          <w:sz w:val="24"/>
          <w:szCs w:val="24"/>
          <w:lang w:val="en-US"/>
        </w:rPr>
        <w:t>et al. The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2F6479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effectiveness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2F6479" w:rsidRPr="00552ACE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2F6479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otis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2F6479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urethrotomy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2F6479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 xml:space="preserve"> combined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2F6479" w:rsidRPr="00552ACE">
        <w:rPr>
          <w:rFonts w:asciiTheme="majorBidi" w:hAnsiTheme="majorBidi" w:cstheme="majorBidi"/>
          <w:sz w:val="24"/>
          <w:szCs w:val="24"/>
          <w:lang w:val="en-US"/>
        </w:rPr>
        <w:t>with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2F6479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six</w:t>
      </w:r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2F6479" w:rsidRPr="00552ACE">
        <w:rPr>
          <w:rFonts w:asciiTheme="majorBidi" w:hAnsiTheme="majorBidi" w:cstheme="majorBidi"/>
          <w:sz w:val="24"/>
          <w:szCs w:val="24"/>
          <w:lang w:val="en-US"/>
        </w:rPr>
        <w:t xml:space="preserve">weeks urethral dilations until 40 Fr in the treatment of bladder outlet obstruction in women: a prospective study. </w:t>
      </w:r>
      <w:hyperlink r:id="rId25" w:tooltip="Urology journal." w:history="1">
        <w:r w:rsidR="002F6479" w:rsidRPr="00552A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Urol J.</w:t>
        </w:r>
      </w:hyperlink>
      <w:r w:rsidR="002F6479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2F6479" w:rsidRPr="00552ACE">
        <w:rPr>
          <w:rFonts w:asciiTheme="majorBidi" w:hAnsiTheme="majorBidi" w:cstheme="majorBidi"/>
          <w:sz w:val="24"/>
          <w:szCs w:val="24"/>
          <w:lang w:val="en-US"/>
        </w:rPr>
        <w:t>2014 Jan 4;10(4):1063-6.</w:t>
      </w:r>
    </w:p>
    <w:p w:rsidR="009352A6" w:rsidRPr="009352A6" w:rsidRDefault="00B04AC6" w:rsidP="009352A6">
      <w:pPr>
        <w:numPr>
          <w:ilvl w:val="0"/>
          <w:numId w:val="1"/>
        </w:numPr>
        <w:shd w:val="clear" w:color="auto" w:fill="FFFFFF"/>
        <w:spacing w:line="360" w:lineRule="auto"/>
        <w:ind w:left="782" w:hanging="357"/>
        <w:rPr>
          <w:rFonts w:ascii="Times New Roman" w:hAnsi="Times New Roman" w:cs="Times New Roman"/>
          <w:sz w:val="24"/>
          <w:szCs w:val="24"/>
          <w:lang w:val="en-US"/>
        </w:rPr>
      </w:pPr>
      <w:hyperlink r:id="rId26" w:history="1">
        <w:r w:rsidR="00005C83" w:rsidRPr="00005C83">
          <w:rPr>
            <w:rFonts w:ascii="Times New Roman" w:hAnsi="Times New Roman" w:cs="Times New Roman"/>
            <w:sz w:val="24"/>
            <w:szCs w:val="24"/>
            <w:lang w:val="en-US"/>
          </w:rPr>
          <w:t>Saaby M.L</w:t>
        </w:r>
      </w:hyperlink>
      <w:r w:rsidR="00005C83" w:rsidRPr="00005C83">
        <w:rPr>
          <w:lang w:val="en-US"/>
        </w:rPr>
        <w:t>.</w:t>
      </w:r>
      <w:r w:rsidR="00005C83" w:rsidRPr="00005C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7" w:history="1">
        <w:r w:rsidR="00005C83" w:rsidRPr="00005C83">
          <w:rPr>
            <w:rFonts w:ascii="Times New Roman" w:hAnsi="Times New Roman" w:cs="Times New Roman"/>
            <w:sz w:val="24"/>
            <w:szCs w:val="24"/>
            <w:lang w:val="en-US"/>
          </w:rPr>
          <w:t>Lose G</w:t>
        </w:r>
      </w:hyperlink>
      <w:r w:rsidR="00005C83" w:rsidRPr="00005C83">
        <w:rPr>
          <w:rFonts w:ascii="Times New Roman" w:hAnsi="Times New Roman" w:cs="Times New Roman"/>
          <w:sz w:val="24"/>
          <w:szCs w:val="24"/>
          <w:lang w:val="en-US"/>
        </w:rPr>
        <w:t xml:space="preserve">. Repeatability of post-void residual urine ≥ 100 ml in urogynaecologic patients. </w:t>
      </w:r>
      <w:hyperlink r:id="rId28" w:tooltip="International urogynecology journal." w:history="1">
        <w:r w:rsidR="00005C83" w:rsidRPr="00005C83">
          <w:rPr>
            <w:rFonts w:ascii="Times New Roman" w:hAnsi="Times New Roman" w:cs="Times New Roman"/>
            <w:sz w:val="24"/>
            <w:szCs w:val="24"/>
            <w:lang w:val="en-US"/>
          </w:rPr>
          <w:t>Int Urogynecol J.</w:t>
        </w:r>
      </w:hyperlink>
      <w:r w:rsidR="00005C83" w:rsidRPr="00005C83">
        <w:rPr>
          <w:rFonts w:ascii="Times New Roman" w:hAnsi="Times New Roman" w:cs="Times New Roman"/>
          <w:sz w:val="24"/>
          <w:szCs w:val="24"/>
          <w:lang w:val="en-US"/>
        </w:rPr>
        <w:t xml:space="preserve"> 2012. – Vol.23, №2. – P.207-209.  </w:t>
      </w:r>
    </w:p>
    <w:p w:rsidR="009352A6" w:rsidRPr="009352A6" w:rsidRDefault="00B04AC6" w:rsidP="009352A6">
      <w:pPr>
        <w:numPr>
          <w:ilvl w:val="0"/>
          <w:numId w:val="1"/>
        </w:numPr>
        <w:shd w:val="clear" w:color="auto" w:fill="FFFFFF"/>
        <w:spacing w:line="360" w:lineRule="auto"/>
        <w:ind w:left="782" w:hanging="357"/>
        <w:rPr>
          <w:rFonts w:ascii="Times New Roman" w:hAnsi="Times New Roman" w:cs="Times New Roman"/>
          <w:sz w:val="24"/>
          <w:szCs w:val="24"/>
          <w:lang w:val="en-US"/>
        </w:rPr>
      </w:pPr>
      <w:hyperlink r:id="rId29" w:history="1">
        <w:r w:rsidR="009352A6" w:rsidRPr="009352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Galosi A.B</w:t>
        </w:r>
      </w:hyperlink>
      <w:r w:rsidR="009352A6" w:rsidRPr="009352A6">
        <w:rPr>
          <w:lang w:val="en-US"/>
        </w:rPr>
        <w:t>.</w:t>
      </w:r>
      <w:r w:rsidR="009352A6" w:rsidRPr="009352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352A6" w:rsidRPr="009352A6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hyperlink r:id="rId30" w:history="1">
        <w:r w:rsidR="009352A6" w:rsidRPr="009352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Mazzaferro D</w:t>
        </w:r>
      </w:hyperlink>
      <w:r w:rsidR="009352A6" w:rsidRPr="009352A6">
        <w:rPr>
          <w:lang w:val="en-US"/>
        </w:rPr>
        <w:t>.</w:t>
      </w:r>
      <w:r w:rsidR="009352A6" w:rsidRPr="009352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352A6" w:rsidRPr="009352A6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hyperlink r:id="rId31" w:history="1">
        <w:r w:rsidR="009352A6" w:rsidRPr="009352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Lacetera V</w:t>
        </w:r>
      </w:hyperlink>
      <w:r w:rsidR="009352A6" w:rsidRPr="009352A6">
        <w:rPr>
          <w:lang w:val="en-US"/>
        </w:rPr>
        <w:t>.</w:t>
      </w:r>
      <w:r w:rsidR="009352A6" w:rsidRPr="009352A6">
        <w:rPr>
          <w:rFonts w:ascii="Times New Roman" w:hAnsi="Times New Roman" w:cs="Times New Roman"/>
          <w:sz w:val="24"/>
          <w:szCs w:val="24"/>
          <w:lang w:val="en-US"/>
        </w:rPr>
        <w:t xml:space="preserve">, et al. Modifications of the bladder wall (organ damage) in patients with bladder outlet obstruction: ultrasound parameters. </w:t>
      </w:r>
      <w:hyperlink r:id="rId32" w:tooltip="Archivio italiano di urologia, andrologia : organo ufficiale [di] Società italiana di ecografia urologica e nefrologica / Associazione ricerche in urologia." w:history="1">
        <w:r w:rsidR="009352A6" w:rsidRPr="009352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Arch Ital Urol Androl.</w:t>
        </w:r>
      </w:hyperlink>
      <w:r w:rsidR="009352A6" w:rsidRPr="009352A6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="009352A6" w:rsidRPr="009352A6">
        <w:rPr>
          <w:rFonts w:ascii="Times New Roman" w:hAnsi="Times New Roman" w:cs="Times New Roman"/>
          <w:sz w:val="24"/>
          <w:szCs w:val="24"/>
          <w:lang w:val="en-US"/>
        </w:rPr>
        <w:t>2012. – Vol.84, №4. – P.263-267.</w:t>
      </w:r>
    </w:p>
    <w:p w:rsidR="00973327" w:rsidRDefault="00B04AC6" w:rsidP="00973327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hyperlink r:id="rId33" w:history="1">
        <w:r w:rsidR="009352A6" w:rsidRPr="009352A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Roosen A</w:t>
        </w:r>
      </w:hyperlink>
      <w:r w:rsidR="009352A6" w:rsidRPr="009352A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9352A6" w:rsidRPr="009352A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9352A6" w:rsidRPr="009352A6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34" w:history="1">
        <w:r w:rsidR="009352A6" w:rsidRPr="009352A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Gratzke C</w:t>
        </w:r>
      </w:hyperlink>
      <w:r w:rsidR="009352A6" w:rsidRPr="009352A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9352A6" w:rsidRPr="009352A6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35" w:history="1">
        <w:r w:rsidR="009352A6" w:rsidRPr="009352A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Herrlemann A</w:t>
        </w:r>
      </w:hyperlink>
      <w:r w:rsidR="009352A6" w:rsidRPr="009352A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9352A6" w:rsidRPr="009352A6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352A6" w:rsidRPr="009352A6">
        <w:rPr>
          <w:rFonts w:asciiTheme="majorBidi" w:hAnsiTheme="majorBidi" w:cstheme="majorBidi"/>
          <w:sz w:val="24"/>
          <w:szCs w:val="24"/>
          <w:lang w:val="en-US"/>
        </w:rPr>
        <w:t>et al.</w:t>
      </w:r>
      <w:r w:rsidR="009352A6" w:rsidRPr="009352A6">
        <w:rPr>
          <w:rStyle w:val="highlight"/>
          <w:rFonts w:asciiTheme="majorBidi" w:hAnsiTheme="majorBidi" w:cstheme="majorBidi"/>
          <w:sz w:val="24"/>
          <w:szCs w:val="24"/>
          <w:lang w:val="en-US"/>
        </w:rPr>
        <w:t xml:space="preserve"> Etiology</w:t>
      </w:r>
      <w:r w:rsidR="009352A6" w:rsidRPr="009352A6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352A6" w:rsidRPr="009352A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9352A6" w:rsidRPr="009352A6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352A6" w:rsidRPr="009352A6">
        <w:rPr>
          <w:rStyle w:val="highlight"/>
          <w:rFonts w:asciiTheme="majorBidi" w:hAnsiTheme="majorBidi" w:cstheme="majorBidi"/>
          <w:sz w:val="24"/>
          <w:szCs w:val="24"/>
          <w:lang w:val="en-US"/>
        </w:rPr>
        <w:t>pathophysiology</w:t>
      </w:r>
      <w:r w:rsidR="009352A6" w:rsidRPr="009352A6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352A6" w:rsidRPr="009352A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9352A6" w:rsidRPr="009352A6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352A6" w:rsidRPr="009352A6">
        <w:rPr>
          <w:rStyle w:val="highlight"/>
          <w:rFonts w:asciiTheme="majorBidi" w:hAnsiTheme="majorBidi" w:cstheme="majorBidi"/>
          <w:sz w:val="24"/>
          <w:szCs w:val="24"/>
          <w:lang w:val="en-US"/>
        </w:rPr>
        <w:t>benign prostate hyperplasia</w:t>
      </w:r>
      <w:r w:rsidR="009352A6" w:rsidRPr="009352A6">
        <w:rPr>
          <w:rFonts w:asciiTheme="majorBidi" w:hAnsiTheme="majorBidi" w:cstheme="majorBidi"/>
          <w:sz w:val="24"/>
          <w:szCs w:val="24"/>
          <w:lang w:val="en-US"/>
        </w:rPr>
        <w:t xml:space="preserve">].[Article in German]. </w:t>
      </w:r>
      <w:hyperlink r:id="rId36" w:tooltip="Der Urologe. Ausg. A." w:history="1">
        <w:r w:rsidR="009352A6" w:rsidRPr="009352A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Urologe A.</w:t>
        </w:r>
      </w:hyperlink>
      <w:r w:rsidR="009352A6" w:rsidRPr="009352A6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352A6" w:rsidRPr="009352A6">
        <w:rPr>
          <w:rFonts w:asciiTheme="majorBidi" w:hAnsiTheme="majorBidi" w:cstheme="majorBidi"/>
          <w:sz w:val="24"/>
          <w:szCs w:val="24"/>
          <w:lang w:val="en-US"/>
        </w:rPr>
        <w:t>2013 Feb;52(2):186-92. doi: 10.1007/s00120-012-3083-3.</w:t>
      </w:r>
    </w:p>
    <w:p w:rsidR="00973327" w:rsidRDefault="00973327" w:rsidP="00973327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73327">
        <w:rPr>
          <w:rFonts w:asciiTheme="majorBidi" w:hAnsiTheme="majorBidi" w:cstheme="majorBidi"/>
          <w:sz w:val="24"/>
          <w:szCs w:val="24"/>
          <w:lang w:val="en-US"/>
        </w:rPr>
        <w:t>Andersson KE. The</w:t>
      </w:r>
      <w:r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many</w:t>
      </w:r>
      <w:r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faces</w:t>
      </w:r>
      <w:r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Pr="00973327">
        <w:rPr>
          <w:rFonts w:asciiTheme="majorBidi" w:hAnsiTheme="majorBidi" w:cstheme="majorBidi"/>
          <w:sz w:val="24"/>
          <w:szCs w:val="24"/>
          <w:lang w:val="en-US"/>
        </w:rPr>
        <w:t>of</w:t>
      </w:r>
      <w:r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impaired</w:t>
      </w:r>
      <w:r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bladder</w:t>
      </w:r>
      <w:r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emptying</w:t>
      </w:r>
      <w:r w:rsidRPr="0097332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hyperlink r:id="rId37" w:tooltip="Current opinion in urology." w:history="1">
        <w:r w:rsidRPr="0097332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Curr Opin Urol.</w:t>
        </w:r>
      </w:hyperlink>
      <w:r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Pr="00973327">
        <w:rPr>
          <w:rFonts w:asciiTheme="majorBidi" w:hAnsiTheme="majorBidi" w:cstheme="majorBidi"/>
          <w:sz w:val="24"/>
          <w:szCs w:val="24"/>
          <w:lang w:val="en-US"/>
        </w:rPr>
        <w:t>2014 Jul;24(4):363-9. doi: 10.1097/MOU.0000000000000059.</w:t>
      </w:r>
    </w:p>
    <w:p w:rsidR="00973327" w:rsidRPr="00973327" w:rsidRDefault="00B04AC6" w:rsidP="00973327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hyperlink r:id="rId38" w:history="1">
        <w:r w:rsidR="00973327" w:rsidRPr="00973327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Chen YC</w:t>
        </w:r>
      </w:hyperlink>
      <w:r w:rsidR="00973327" w:rsidRPr="0097332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973327" w:rsidRPr="0097332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973327"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39" w:history="1">
        <w:r w:rsidR="00973327" w:rsidRPr="0097332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Kuo HC</w:t>
        </w:r>
      </w:hyperlink>
      <w:r w:rsidR="00973327" w:rsidRPr="0097332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="00973327" w:rsidRPr="0097332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973327"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Clinical</w:t>
      </w:r>
      <w:r w:rsidR="00973327"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327" w:rsidRPr="00973327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973327"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327"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video</w:t>
      </w:r>
      <w:r w:rsidR="00973327"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327"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urodynamic</w:t>
      </w:r>
      <w:r w:rsidR="00973327"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327"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characteristics</w:t>
      </w:r>
      <w:r w:rsidR="00973327"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327" w:rsidRPr="00973327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973327"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327"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adult</w:t>
      </w:r>
      <w:r w:rsidR="00973327"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327" w:rsidRPr="00973327">
        <w:rPr>
          <w:rStyle w:val="highlight"/>
          <w:rFonts w:asciiTheme="majorBidi" w:hAnsiTheme="majorBidi" w:cstheme="majorBidi"/>
          <w:sz w:val="24"/>
          <w:szCs w:val="24"/>
          <w:lang w:val="en-US"/>
        </w:rPr>
        <w:t>women</w:t>
      </w:r>
      <w:r w:rsidR="00973327"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327" w:rsidRPr="00973327">
        <w:rPr>
          <w:rFonts w:asciiTheme="majorBidi" w:hAnsiTheme="majorBidi" w:cstheme="majorBidi"/>
          <w:sz w:val="24"/>
          <w:szCs w:val="24"/>
          <w:lang w:val="en-US"/>
        </w:rPr>
        <w:t xml:space="preserve">with dysfunctional voiding. </w:t>
      </w:r>
      <w:hyperlink r:id="rId40" w:tooltip="Journal of the Formosan Medical Association = Taiwan yi zhi." w:history="1">
        <w:r w:rsidR="00973327" w:rsidRPr="0097332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J Formos Med Assoc.</w:t>
        </w:r>
      </w:hyperlink>
      <w:r w:rsidR="00973327" w:rsidRPr="0097332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327" w:rsidRPr="00973327">
        <w:rPr>
          <w:rFonts w:asciiTheme="majorBidi" w:hAnsiTheme="majorBidi" w:cstheme="majorBidi"/>
          <w:sz w:val="24"/>
          <w:szCs w:val="24"/>
          <w:lang w:val="en-US"/>
        </w:rPr>
        <w:t>2014 Mar;113(3):161-5. doi: 10.1016/j.jfma.2012.04.008. Epub 2012 Aug 9.</w:t>
      </w:r>
    </w:p>
    <w:p w:rsidR="00973327" w:rsidRPr="00421A48" w:rsidRDefault="00B04AC6" w:rsidP="00973327">
      <w:pPr>
        <w:pStyle w:val="a5"/>
        <w:numPr>
          <w:ilvl w:val="0"/>
          <w:numId w:val="1"/>
        </w:numPr>
        <w:shd w:val="clear" w:color="auto" w:fill="FFFFFF"/>
        <w:spacing w:before="120" w:after="3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41" w:history="1">
        <w:r w:rsidR="00973327" w:rsidRPr="00421A48">
          <w:rPr>
            <w:rFonts w:asciiTheme="majorBidi" w:hAnsiTheme="majorBidi" w:cstheme="majorBidi"/>
            <w:sz w:val="24"/>
            <w:szCs w:val="24"/>
            <w:lang w:val="en-US"/>
          </w:rPr>
          <w:t>Giarenis I</w:t>
        </w:r>
      </w:hyperlink>
      <w:r w:rsidR="00973327" w:rsidRPr="00421A48">
        <w:rPr>
          <w:lang w:val="en-US"/>
        </w:rPr>
        <w:t>.</w:t>
      </w:r>
      <w:r w:rsidR="00973327" w:rsidRPr="00421A4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hyperlink r:id="rId42" w:history="1">
        <w:r w:rsidR="00973327" w:rsidRPr="00421A48">
          <w:rPr>
            <w:rFonts w:asciiTheme="majorBidi" w:hAnsiTheme="majorBidi" w:cstheme="majorBidi"/>
            <w:sz w:val="24"/>
            <w:szCs w:val="24"/>
            <w:lang w:val="en-US"/>
          </w:rPr>
          <w:t>Mastoroudes H</w:t>
        </w:r>
      </w:hyperlink>
      <w:r w:rsidR="00973327" w:rsidRPr="00421A48">
        <w:rPr>
          <w:lang w:val="en-US"/>
        </w:rPr>
        <w:t>.</w:t>
      </w:r>
      <w:r w:rsidR="00973327" w:rsidRPr="00421A4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hyperlink r:id="rId43" w:history="1">
        <w:r w:rsidR="00973327" w:rsidRPr="00421A48">
          <w:rPr>
            <w:rFonts w:asciiTheme="majorBidi" w:hAnsiTheme="majorBidi" w:cstheme="majorBidi"/>
            <w:sz w:val="24"/>
            <w:szCs w:val="24"/>
            <w:lang w:val="en-US"/>
          </w:rPr>
          <w:t>Srikrishna S</w:t>
        </w:r>
      </w:hyperlink>
      <w:r w:rsidR="00973327" w:rsidRPr="00421A48">
        <w:rPr>
          <w:lang w:val="en-US"/>
        </w:rPr>
        <w:t>.</w:t>
      </w:r>
      <w:r w:rsidR="00973327" w:rsidRPr="00421A4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hyperlink r:id="rId44" w:history="1">
        <w:r w:rsidR="00973327" w:rsidRPr="00421A48">
          <w:rPr>
            <w:rFonts w:asciiTheme="majorBidi" w:hAnsiTheme="majorBidi" w:cstheme="majorBidi"/>
            <w:sz w:val="24"/>
            <w:szCs w:val="24"/>
            <w:lang w:val="en-US"/>
          </w:rPr>
          <w:t>Robinson D</w:t>
        </w:r>
      </w:hyperlink>
      <w:r w:rsidR="00973327" w:rsidRPr="00421A48">
        <w:rPr>
          <w:lang w:val="en-US"/>
        </w:rPr>
        <w:t>.</w:t>
      </w:r>
      <w:r w:rsidR="00973327" w:rsidRPr="00421A4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hyperlink r:id="rId45" w:history="1">
        <w:r w:rsidR="00973327" w:rsidRPr="00421A48">
          <w:rPr>
            <w:rFonts w:asciiTheme="majorBidi" w:hAnsiTheme="majorBidi" w:cstheme="majorBidi"/>
            <w:sz w:val="24"/>
            <w:szCs w:val="24"/>
            <w:lang w:val="en-US"/>
          </w:rPr>
          <w:t>Cardozo L</w:t>
        </w:r>
      </w:hyperlink>
      <w:r w:rsidR="00973327" w:rsidRPr="00421A48">
        <w:rPr>
          <w:rFonts w:asciiTheme="majorBidi" w:hAnsiTheme="majorBidi" w:cstheme="majorBidi"/>
          <w:sz w:val="24"/>
          <w:szCs w:val="24"/>
          <w:lang w:val="en-US"/>
        </w:rPr>
        <w:t xml:space="preserve">. Is there a difference between women with or without detrusor overactivity complaining of symptoms of overactive bladder? </w:t>
      </w:r>
      <w:hyperlink r:id="rId46" w:tooltip="BJU international." w:history="1">
        <w:r w:rsidR="00973327" w:rsidRPr="00421A48">
          <w:rPr>
            <w:rFonts w:asciiTheme="majorBidi" w:hAnsiTheme="majorBidi" w:cstheme="majorBidi"/>
            <w:sz w:val="24"/>
            <w:szCs w:val="24"/>
            <w:lang w:val="en-US"/>
          </w:rPr>
          <w:t>BJU Int.</w:t>
        </w:r>
      </w:hyperlink>
      <w:r w:rsidR="00973327" w:rsidRPr="00421A48">
        <w:rPr>
          <w:rFonts w:asciiTheme="majorBidi" w:hAnsiTheme="majorBidi" w:cstheme="majorBidi"/>
          <w:sz w:val="24"/>
          <w:szCs w:val="24"/>
          <w:lang w:val="en-US"/>
        </w:rPr>
        <w:t xml:space="preserve"> 2013. - Vol.12, </w:t>
      </w:r>
      <w:r w:rsidR="00973327" w:rsidRPr="00421A48">
        <w:rPr>
          <w:rFonts w:asciiTheme="majorBidi" w:hAnsiTheme="majorBidi" w:cstheme="majorBidi"/>
          <w:sz w:val="24"/>
          <w:szCs w:val="24"/>
        </w:rPr>
        <w:t>№</w:t>
      </w:r>
      <w:r w:rsidR="00973327" w:rsidRPr="00421A48">
        <w:rPr>
          <w:rFonts w:asciiTheme="majorBidi" w:hAnsiTheme="majorBidi" w:cstheme="majorBidi"/>
          <w:sz w:val="24"/>
          <w:szCs w:val="24"/>
          <w:lang w:val="en-US"/>
        </w:rPr>
        <w:t xml:space="preserve">4. – P.501-507. </w:t>
      </w:r>
    </w:p>
    <w:p w:rsidR="00581BD0" w:rsidRDefault="00B04AC6" w:rsidP="00581BD0">
      <w:pPr>
        <w:pStyle w:val="a5"/>
        <w:numPr>
          <w:ilvl w:val="0"/>
          <w:numId w:val="1"/>
        </w:numPr>
        <w:shd w:val="clear" w:color="auto" w:fill="FFFFFF"/>
        <w:spacing w:before="120" w:after="360" w:line="360" w:lineRule="auto"/>
        <w:ind w:right="2"/>
        <w:rPr>
          <w:rFonts w:ascii="Times New Roman" w:hAnsi="Times New Roman" w:cs="Times New Roman"/>
          <w:sz w:val="24"/>
          <w:szCs w:val="24"/>
          <w:lang w:val="en-US"/>
        </w:rPr>
      </w:pPr>
      <w:hyperlink r:id="rId47" w:history="1">
        <w:r w:rsidR="00973327" w:rsidRPr="00F33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Onyishi S.E</w:t>
        </w:r>
      </w:hyperlink>
      <w:r w:rsidR="00973327" w:rsidRPr="00F33C2D">
        <w:rPr>
          <w:lang w:val="en-US"/>
        </w:rPr>
        <w:t>.</w:t>
      </w:r>
      <w:r w:rsidR="00973327" w:rsidRPr="00F33C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73327" w:rsidRPr="00F33C2D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hyperlink r:id="rId48" w:history="1">
        <w:r w:rsidR="00973327" w:rsidRPr="00F33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Twiss C.O</w:t>
        </w:r>
      </w:hyperlink>
      <w:r w:rsidR="00973327" w:rsidRPr="00F33C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73327" w:rsidRPr="00F33C2D">
        <w:rPr>
          <w:rStyle w:val="highlight"/>
          <w:rFonts w:ascii="Times New Roman" w:hAnsi="Times New Roman"/>
          <w:sz w:val="24"/>
          <w:szCs w:val="24"/>
          <w:lang w:val="en-US"/>
        </w:rPr>
        <w:t>Pressure</w:t>
      </w:r>
      <w:r w:rsidR="00973327" w:rsidRPr="00F33C2D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="00973327" w:rsidRPr="00F33C2D">
        <w:rPr>
          <w:rStyle w:val="highlight"/>
          <w:rFonts w:ascii="Times New Roman" w:hAnsi="Times New Roman"/>
          <w:sz w:val="24"/>
          <w:szCs w:val="24"/>
          <w:lang w:val="en-US"/>
        </w:rPr>
        <w:t>flow</w:t>
      </w:r>
      <w:r w:rsidR="00973327" w:rsidRPr="00F33C2D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="00973327" w:rsidRPr="00F33C2D">
        <w:rPr>
          <w:rStyle w:val="highlight"/>
          <w:rFonts w:ascii="Times New Roman" w:hAnsi="Times New Roman"/>
          <w:sz w:val="24"/>
          <w:szCs w:val="24"/>
          <w:lang w:val="en-US"/>
        </w:rPr>
        <w:t>studies</w:t>
      </w:r>
      <w:r w:rsidR="00973327" w:rsidRPr="00F33C2D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="00973327" w:rsidRPr="00F33C2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73327" w:rsidRPr="00F33C2D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="00973327" w:rsidRPr="00F33C2D">
        <w:rPr>
          <w:rStyle w:val="highlight"/>
          <w:rFonts w:ascii="Times New Roman" w:hAnsi="Times New Roman"/>
          <w:sz w:val="24"/>
          <w:szCs w:val="24"/>
          <w:lang w:val="en-US"/>
        </w:rPr>
        <w:t>men</w:t>
      </w:r>
      <w:r w:rsidR="00973327" w:rsidRPr="00F33C2D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="00973327" w:rsidRPr="00F33C2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73327" w:rsidRPr="00F33C2D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="00973327" w:rsidRPr="00F33C2D">
        <w:rPr>
          <w:rStyle w:val="highlight"/>
          <w:rFonts w:ascii="Times New Roman" w:hAnsi="Times New Roman"/>
          <w:sz w:val="24"/>
          <w:szCs w:val="24"/>
          <w:lang w:val="en-US"/>
        </w:rPr>
        <w:t>women</w:t>
      </w:r>
      <w:r w:rsidR="00973327" w:rsidRPr="00F33C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49" w:tooltip="The Urologic clinics of North America." w:history="1">
        <w:r w:rsidR="00973327" w:rsidRPr="00F33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Urol Clin North Am.</w:t>
        </w:r>
      </w:hyperlink>
      <w:r w:rsidR="00973327" w:rsidRPr="00F33C2D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="00973327" w:rsidRPr="00F33C2D">
        <w:rPr>
          <w:rFonts w:ascii="Times New Roman" w:hAnsi="Times New Roman" w:cs="Times New Roman"/>
          <w:sz w:val="24"/>
          <w:szCs w:val="24"/>
          <w:lang w:val="en-US"/>
        </w:rPr>
        <w:t xml:space="preserve">2014. – Vol.41, </w:t>
      </w:r>
      <w:r w:rsidR="00973327" w:rsidRPr="00F33C2D">
        <w:rPr>
          <w:rFonts w:ascii="Times New Roman" w:hAnsi="Times New Roman" w:cs="Times New Roman"/>
          <w:sz w:val="24"/>
          <w:szCs w:val="24"/>
        </w:rPr>
        <w:t>№</w:t>
      </w:r>
      <w:r w:rsidR="00973327" w:rsidRPr="00F33C2D">
        <w:rPr>
          <w:rFonts w:ascii="Times New Roman" w:hAnsi="Times New Roman" w:cs="Times New Roman"/>
          <w:sz w:val="24"/>
          <w:szCs w:val="24"/>
          <w:lang w:val="en-US"/>
        </w:rPr>
        <w:t xml:space="preserve">3. – P. 453-467,  </w:t>
      </w:r>
    </w:p>
    <w:p w:rsidR="00581BD0" w:rsidRPr="00581BD0" w:rsidRDefault="00581BD0" w:rsidP="00581BD0">
      <w:pPr>
        <w:pStyle w:val="a5"/>
        <w:numPr>
          <w:ilvl w:val="0"/>
          <w:numId w:val="1"/>
        </w:numPr>
        <w:shd w:val="clear" w:color="auto" w:fill="FFFFFF"/>
        <w:spacing w:before="120" w:after="360" w:line="360" w:lineRule="auto"/>
        <w:ind w:right="2"/>
        <w:rPr>
          <w:rFonts w:ascii="Times New Roman" w:hAnsi="Times New Roman" w:cs="Times New Roman"/>
          <w:sz w:val="24"/>
          <w:szCs w:val="24"/>
          <w:lang w:val="en-US"/>
        </w:rPr>
      </w:pPr>
      <w:r w:rsidRPr="001F30DA">
        <w:rPr>
          <w:rFonts w:asciiTheme="majorBidi" w:hAnsiTheme="majorBidi" w:cstheme="majorBidi"/>
          <w:sz w:val="24"/>
          <w:szCs w:val="24"/>
          <w:lang w:val="en-US"/>
        </w:rPr>
        <w:t>Smith PP, Chalmers DJ, Feinn RS.</w:t>
      </w:r>
      <w:r w:rsidRPr="001F30DA">
        <w:rPr>
          <w:rFonts w:asciiTheme="majorBidi" w:hAnsiTheme="majorBidi" w:cstheme="majorBidi"/>
          <w:lang w:val="en-US"/>
        </w:rPr>
        <w:t xml:space="preserve"> </w:t>
      </w:r>
      <w:hyperlink r:id="rId50" w:history="1">
        <w:r w:rsidRPr="007A7DC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Does</w:t>
        </w:r>
        <w:r w:rsidRPr="007A7DCF">
          <w:rPr>
            <w:rStyle w:val="apple-converted-space"/>
            <w:rFonts w:asciiTheme="majorBidi" w:hAnsiTheme="majorBidi" w:cstheme="majorBidi"/>
            <w:sz w:val="24"/>
            <w:szCs w:val="24"/>
            <w:lang w:val="en-US"/>
          </w:rPr>
          <w:t> </w:t>
        </w:r>
        <w:r w:rsidRPr="007A7DC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defective</w:t>
        </w:r>
        <w:r w:rsidRPr="007A7DCF">
          <w:rPr>
            <w:rStyle w:val="apple-converted-space"/>
            <w:rFonts w:asciiTheme="majorBidi" w:hAnsiTheme="majorBidi" w:cstheme="majorBidi"/>
            <w:sz w:val="24"/>
            <w:szCs w:val="24"/>
            <w:lang w:val="en-US"/>
          </w:rPr>
          <w:t> </w:t>
        </w:r>
        <w:r w:rsidRPr="007A7DC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volume</w:t>
        </w:r>
        <w:r w:rsidRPr="007A7DCF">
          <w:rPr>
            <w:rStyle w:val="apple-converted-space"/>
            <w:rFonts w:asciiTheme="majorBidi" w:hAnsiTheme="majorBidi" w:cstheme="majorBidi"/>
            <w:sz w:val="24"/>
            <w:szCs w:val="24"/>
            <w:lang w:val="en-US"/>
          </w:rPr>
          <w:t> </w:t>
        </w:r>
        <w:r w:rsidRPr="007A7DC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sensation</w:t>
        </w:r>
        <w:r w:rsidRPr="007A7DCF">
          <w:rPr>
            <w:rStyle w:val="apple-converted-space"/>
            <w:rFonts w:asciiTheme="majorBidi" w:hAnsiTheme="majorBidi" w:cstheme="majorBidi"/>
            <w:sz w:val="24"/>
            <w:szCs w:val="24"/>
            <w:lang w:val="en-US"/>
          </w:rPr>
          <w:t> </w:t>
        </w:r>
        <w:r w:rsidRPr="007A7DC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contribute to detrusor underactivity?</w:t>
        </w:r>
      </w:hyperlink>
      <w:r w:rsidRPr="007A7DCF">
        <w:rPr>
          <w:rFonts w:asciiTheme="majorBidi" w:hAnsiTheme="majorBidi" w:cstheme="majorBidi"/>
          <w:lang w:val="en-US"/>
        </w:rPr>
        <w:t xml:space="preserve"> </w:t>
      </w:r>
      <w:r w:rsidRPr="007A7DCF">
        <w:rPr>
          <w:rStyle w:val="jrnl"/>
          <w:rFonts w:asciiTheme="majorBidi" w:hAnsiTheme="majorBidi" w:cstheme="majorBidi"/>
          <w:sz w:val="24"/>
          <w:szCs w:val="24"/>
          <w:lang w:val="en-US"/>
        </w:rPr>
        <w:t>Neurourol Urodyn</w:t>
      </w:r>
      <w:r w:rsidRPr="007A7DC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581BD0">
        <w:rPr>
          <w:rFonts w:asciiTheme="majorBidi" w:hAnsiTheme="majorBidi" w:cstheme="majorBidi"/>
          <w:sz w:val="24"/>
          <w:szCs w:val="24"/>
        </w:rPr>
        <w:t>2015 Nov;34(8):752-6. doi: 10.1002/nau.22653. Epub 2014 Sep 14.</w:t>
      </w:r>
    </w:p>
    <w:p w:rsidR="00552ACE" w:rsidRPr="00552ACE" w:rsidRDefault="00B04AC6" w:rsidP="00552ACE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hyperlink r:id="rId51" w:history="1">
        <w:r w:rsidR="00552ACE" w:rsidRPr="00552ACE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Serati M</w:t>
        </w:r>
      </w:hyperlink>
      <w:r w:rsidR="00552ACE" w:rsidRPr="00552AC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552ACE" w:rsidRPr="00552AC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52" w:history="1">
        <w:r w:rsidR="00552ACE" w:rsidRPr="00552A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Salvatore S</w:t>
        </w:r>
      </w:hyperlink>
      <w:r w:rsidR="00552ACE" w:rsidRPr="00552AC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53" w:history="1">
        <w:r w:rsidR="00552ACE" w:rsidRPr="00552AC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Cattoni E</w:t>
        </w:r>
      </w:hyperlink>
      <w:r w:rsidR="00552ACE" w:rsidRPr="00552AC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Fonts w:asciiTheme="majorBidi" w:hAnsiTheme="majorBidi" w:cstheme="majorBidi"/>
          <w:sz w:val="24"/>
          <w:szCs w:val="24"/>
          <w:lang w:val="en-US"/>
        </w:rPr>
        <w:t xml:space="preserve">et al. </w:t>
      </w:r>
      <w:r w:rsidR="00552ACE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Ultrasound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measurement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bladder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wall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thickness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Fonts w:asciiTheme="majorBidi" w:hAnsiTheme="majorBidi" w:cstheme="majorBidi"/>
          <w:sz w:val="24"/>
          <w:szCs w:val="24"/>
          <w:lang w:val="en-US"/>
        </w:rPr>
        <w:t xml:space="preserve"> in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different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forms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552ACE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detrusor</w:t>
      </w:r>
      <w:r w:rsidR="00552ACE" w:rsidRPr="00552ACE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52ACE" w:rsidRPr="00552ACE">
        <w:rPr>
          <w:rStyle w:val="highlight"/>
          <w:rFonts w:asciiTheme="majorBidi" w:hAnsiTheme="majorBidi" w:cstheme="majorBidi"/>
          <w:sz w:val="24"/>
          <w:szCs w:val="24"/>
          <w:lang w:val="en-US"/>
        </w:rPr>
        <w:t>overactivity</w:t>
      </w:r>
      <w:r w:rsidR="00552ACE" w:rsidRPr="00552ACE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hyperlink r:id="rId54" w:tooltip="International urogynecology journal." w:history="1">
        <w:r w:rsidR="00552ACE" w:rsidRPr="007A7DC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en-US"/>
          </w:rPr>
          <w:t>Int Urogynecol J.</w:t>
        </w:r>
      </w:hyperlink>
      <w:r w:rsidR="00552ACE" w:rsidRPr="007A7DCF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 </w:t>
      </w:r>
      <w:r w:rsidR="00552ACE" w:rsidRPr="009736F0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2010 Nov;21(11):1405-11. doi: 10.1007/s00192-010-1194-1. Epub 2010 Jun 10.</w:t>
      </w:r>
    </w:p>
    <w:p w:rsidR="006A6C23" w:rsidRDefault="00B04AC6" w:rsidP="006A6C23">
      <w:pPr>
        <w:pStyle w:val="a5"/>
        <w:numPr>
          <w:ilvl w:val="0"/>
          <w:numId w:val="1"/>
        </w:numPr>
        <w:shd w:val="clear" w:color="auto" w:fill="FFFFFF"/>
        <w:spacing w:before="120" w:after="360" w:line="360" w:lineRule="auto"/>
        <w:ind w:right="2"/>
        <w:rPr>
          <w:rFonts w:ascii="Times New Roman" w:hAnsi="Times New Roman" w:cs="Times New Roman"/>
          <w:sz w:val="24"/>
          <w:szCs w:val="24"/>
          <w:lang w:val="en-US"/>
        </w:rPr>
      </w:pPr>
      <w:hyperlink r:id="rId55" w:history="1">
        <w:r w:rsidR="00560876" w:rsidRPr="00F33C2D">
          <w:rPr>
            <w:rFonts w:ascii="Times New Roman" w:hAnsi="Times New Roman" w:cs="Times New Roman"/>
            <w:sz w:val="24"/>
            <w:szCs w:val="24"/>
            <w:lang w:val="en-US"/>
          </w:rPr>
          <w:t>Rachaneni S</w:t>
        </w:r>
      </w:hyperlink>
      <w:r w:rsidR="00560876" w:rsidRPr="00F33C2D">
        <w:rPr>
          <w:lang w:val="en-US"/>
        </w:rPr>
        <w:t>.</w:t>
      </w:r>
      <w:r w:rsidR="00560876" w:rsidRPr="00F33C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56" w:history="1">
        <w:r w:rsidR="00560876" w:rsidRPr="00F33C2D">
          <w:rPr>
            <w:rFonts w:ascii="Times New Roman" w:hAnsi="Times New Roman" w:cs="Times New Roman"/>
            <w:sz w:val="24"/>
            <w:szCs w:val="24"/>
            <w:lang w:val="en-US"/>
          </w:rPr>
          <w:t>Balogun M</w:t>
        </w:r>
      </w:hyperlink>
      <w:r w:rsidR="00560876" w:rsidRPr="00F33C2D">
        <w:rPr>
          <w:lang w:val="en-US"/>
        </w:rPr>
        <w:t>.</w:t>
      </w:r>
      <w:r w:rsidR="00560876" w:rsidRPr="00F33C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57" w:history="1">
        <w:r w:rsidR="00560876" w:rsidRPr="00F33C2D">
          <w:rPr>
            <w:rFonts w:ascii="Times New Roman" w:hAnsi="Times New Roman" w:cs="Times New Roman"/>
            <w:sz w:val="24"/>
            <w:szCs w:val="24"/>
            <w:lang w:val="en-US"/>
          </w:rPr>
          <w:t>Latthe P</w:t>
        </w:r>
      </w:hyperlink>
      <w:r w:rsidR="00560876" w:rsidRPr="00F33C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60876" w:rsidRPr="00F33C2D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Bladder-wall-thickness ultrasound scan in the investigation of LUTS in women: challenges and limitations. </w:t>
      </w:r>
      <w:hyperlink r:id="rId58" w:tooltip="International urogynecology journal." w:history="1">
        <w:r w:rsidR="00560876" w:rsidRPr="00F33C2D">
          <w:rPr>
            <w:rFonts w:ascii="Times New Roman" w:hAnsi="Times New Roman" w:cs="Times New Roman"/>
            <w:sz w:val="24"/>
            <w:szCs w:val="24"/>
            <w:lang w:val="en-US"/>
          </w:rPr>
          <w:t>Int Urogynecol J.</w:t>
        </w:r>
      </w:hyperlink>
      <w:r w:rsidR="00560876" w:rsidRPr="00F33C2D">
        <w:rPr>
          <w:rFonts w:ascii="Times New Roman" w:hAnsi="Times New Roman" w:cs="Times New Roman"/>
          <w:sz w:val="24"/>
          <w:szCs w:val="24"/>
          <w:lang w:val="en-US"/>
        </w:rPr>
        <w:t xml:space="preserve"> 2013. – Vol.24, №5. – P.725-728.  </w:t>
      </w:r>
    </w:p>
    <w:p w:rsidR="006A6C23" w:rsidRPr="006A6C23" w:rsidRDefault="006A6C23" w:rsidP="006A6C23">
      <w:pPr>
        <w:pStyle w:val="a5"/>
        <w:numPr>
          <w:ilvl w:val="0"/>
          <w:numId w:val="1"/>
        </w:numPr>
        <w:shd w:val="clear" w:color="auto" w:fill="FFFFFF"/>
        <w:spacing w:before="120" w:after="360" w:line="360" w:lineRule="auto"/>
        <w:ind w:right="2"/>
        <w:rPr>
          <w:rFonts w:ascii="Times New Roman" w:hAnsi="Times New Roman" w:cs="Times New Roman"/>
          <w:sz w:val="24"/>
          <w:szCs w:val="24"/>
          <w:lang w:val="en-US"/>
        </w:rPr>
      </w:pPr>
      <w:r w:rsidRPr="006A6C23">
        <w:rPr>
          <w:rFonts w:asciiTheme="majorBidi" w:hAnsiTheme="majorBidi" w:cstheme="majorBidi"/>
          <w:sz w:val="24"/>
          <w:szCs w:val="24"/>
          <w:lang w:val="en-US"/>
        </w:rPr>
        <w:t xml:space="preserve">Drake MJ, Kanai A, Bijos DA, Ikeda Y, Zabbarova I, Vahabi B, Fry CH. </w:t>
      </w:r>
      <w:hyperlink r:id="rId59" w:history="1">
        <w:r w:rsidRPr="006A6C2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The potential role of unregulated autonomous bladder micromotions in urinary storage and voiding dysfunction; overactive bladder and</w:t>
        </w:r>
        <w:r w:rsidRPr="006A6C23">
          <w:rPr>
            <w:rStyle w:val="apple-converted-space"/>
            <w:rFonts w:asciiTheme="majorBidi" w:hAnsiTheme="majorBidi" w:cstheme="majorBidi"/>
            <w:sz w:val="24"/>
            <w:szCs w:val="24"/>
            <w:lang w:val="en-US"/>
          </w:rPr>
          <w:t> </w:t>
        </w:r>
        <w:r w:rsidRPr="006A6C2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detrusor</w:t>
        </w:r>
        <w:r w:rsidRPr="006A6C23">
          <w:rPr>
            <w:rStyle w:val="apple-converted-space"/>
            <w:rFonts w:asciiTheme="majorBidi" w:hAnsiTheme="majorBidi" w:cstheme="majorBidi"/>
            <w:sz w:val="24"/>
            <w:szCs w:val="24"/>
            <w:lang w:val="en-US"/>
          </w:rPr>
          <w:t> </w:t>
        </w:r>
        <w:r w:rsidRPr="006A6C2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underactivity.</w:t>
        </w:r>
      </w:hyperlink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A7DCF">
        <w:rPr>
          <w:rStyle w:val="jrnl"/>
          <w:rFonts w:asciiTheme="majorBidi" w:hAnsiTheme="majorBidi" w:cstheme="majorBidi"/>
          <w:sz w:val="24"/>
          <w:szCs w:val="24"/>
          <w:lang w:val="en-US"/>
        </w:rPr>
        <w:t>BJU Int</w:t>
      </w:r>
      <w:r w:rsidRPr="007A7DCF">
        <w:rPr>
          <w:rFonts w:asciiTheme="majorBidi" w:hAnsiTheme="majorBidi" w:cstheme="majorBidi"/>
          <w:sz w:val="24"/>
          <w:szCs w:val="24"/>
          <w:lang w:val="en-US"/>
        </w:rPr>
        <w:t>. 2016 Jul 22. doi: 10.1111/bju.13598. [Epub ahead of print] Review.</w:t>
      </w:r>
    </w:p>
    <w:p w:rsidR="00F271E0" w:rsidRPr="00F271E0" w:rsidRDefault="00B04AC6" w:rsidP="00F271E0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hyperlink r:id="rId60" w:history="1">
        <w:r w:rsidR="00F271E0" w:rsidRPr="00F271E0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Basu M</w:t>
        </w:r>
      </w:hyperlink>
      <w:r w:rsidR="00F271E0" w:rsidRPr="00F271E0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61" w:history="1">
        <w:r w:rsidR="00F271E0" w:rsidRPr="00F271E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Postlethwaite C</w:t>
        </w:r>
      </w:hyperlink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62" w:history="1">
        <w:r w:rsidR="00F271E0" w:rsidRPr="00F271E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Cheema K</w:t>
        </w:r>
      </w:hyperlink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63" w:history="1">
        <w:r w:rsidR="00F271E0" w:rsidRPr="00F271E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Duckett J</w:t>
        </w:r>
      </w:hyperlink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. The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Style w:val="highlight"/>
          <w:rFonts w:asciiTheme="majorBidi" w:hAnsiTheme="majorBidi" w:cstheme="majorBidi"/>
          <w:sz w:val="24"/>
          <w:szCs w:val="24"/>
          <w:lang w:val="en-US"/>
        </w:rPr>
        <w:t>effect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Style w:val="highlight"/>
          <w:rFonts w:asciiTheme="majorBidi" w:hAnsiTheme="majorBidi" w:cstheme="majorBidi"/>
          <w:sz w:val="24"/>
          <w:szCs w:val="24"/>
          <w:lang w:val="en-US"/>
        </w:rPr>
        <w:t>age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on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Style w:val="highlight"/>
          <w:rFonts w:asciiTheme="majorBidi" w:hAnsiTheme="majorBidi" w:cstheme="majorBidi"/>
          <w:sz w:val="24"/>
          <w:szCs w:val="24"/>
          <w:lang w:val="en-US"/>
        </w:rPr>
        <w:t>pressure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Style w:val="highlight"/>
          <w:rFonts w:asciiTheme="majorBidi" w:hAnsiTheme="majorBidi" w:cstheme="majorBidi"/>
          <w:sz w:val="24"/>
          <w:szCs w:val="24"/>
          <w:lang w:val="en-US"/>
        </w:rPr>
        <w:t>flow</w:t>
      </w:r>
      <w:r w:rsidR="00F271E0">
        <w:rPr>
          <w:rStyle w:val="highlight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271E0" w:rsidRPr="00F271E0">
        <w:rPr>
          <w:rStyle w:val="highlight"/>
          <w:rFonts w:asciiTheme="majorBidi" w:hAnsiTheme="majorBidi" w:cstheme="majorBidi"/>
          <w:sz w:val="24"/>
          <w:szCs w:val="24"/>
          <w:lang w:val="en-US"/>
        </w:rPr>
        <w:t>parameters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Style w:val="highlight"/>
          <w:rFonts w:asciiTheme="majorBidi" w:hAnsiTheme="majorBidi" w:cstheme="majorBidi"/>
          <w:sz w:val="24"/>
          <w:szCs w:val="24"/>
          <w:lang w:val="en-US"/>
        </w:rPr>
        <w:t>women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with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Style w:val="highlight"/>
          <w:rFonts w:asciiTheme="majorBidi" w:hAnsiTheme="majorBidi" w:cstheme="majorBidi"/>
          <w:sz w:val="24"/>
          <w:szCs w:val="24"/>
          <w:lang w:val="en-US"/>
        </w:rPr>
        <w:t>lower urinary tract symptoms</w:t>
      </w:r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hyperlink r:id="rId64" w:tooltip="Journal of obstetrics and gynaecology : the journal of the Institute of Obstetrics and Gynaecology." w:history="1">
        <w:r w:rsidR="00F271E0" w:rsidRPr="00F271E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J Obstet Gynaecol.</w:t>
        </w:r>
      </w:hyperlink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2013 Nov;33(8):873-6. doi: 10.3109/01443615.2013.820265.</w:t>
      </w:r>
    </w:p>
    <w:p w:rsidR="00F271E0" w:rsidRPr="00F271E0" w:rsidRDefault="00B04AC6" w:rsidP="00F271E0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82" w:hanging="357"/>
        <w:rPr>
          <w:rFonts w:asciiTheme="majorBidi" w:hAnsiTheme="majorBidi" w:cstheme="majorBidi"/>
          <w:sz w:val="24"/>
          <w:szCs w:val="24"/>
          <w:lang w:val="en-US"/>
        </w:rPr>
      </w:pPr>
      <w:hyperlink r:id="rId65" w:history="1">
        <w:r w:rsidR="00F271E0" w:rsidRPr="00F271E0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Elbadawi A</w:t>
        </w:r>
      </w:hyperlink>
      <w:r w:rsidR="00F271E0" w:rsidRPr="00F271E0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66" w:history="1">
        <w:r w:rsidR="00F271E0" w:rsidRPr="00F271E0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Yalla SV</w:t>
        </w:r>
      </w:hyperlink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67" w:history="1">
        <w:r w:rsidR="00F271E0" w:rsidRPr="00F271E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Resnick NM</w:t>
        </w:r>
      </w:hyperlink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 xml:space="preserve">. Structural basis of geriatric voiding dysfunction. II. Aging detrusor: normal versus impaired contractility. </w:t>
      </w:r>
      <w:hyperlink r:id="rId68" w:tooltip="The Journal of urology." w:history="1">
        <w:r w:rsidR="00F271E0" w:rsidRPr="00F271E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J Urol.</w:t>
        </w:r>
      </w:hyperlink>
      <w:r w:rsidR="00F271E0" w:rsidRPr="00F271E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F271E0" w:rsidRPr="00F271E0">
        <w:rPr>
          <w:rFonts w:asciiTheme="majorBidi" w:hAnsiTheme="majorBidi" w:cstheme="majorBidi"/>
          <w:sz w:val="24"/>
          <w:szCs w:val="24"/>
          <w:lang w:val="en-US"/>
        </w:rPr>
        <w:t>1993 Nov;150(5 Pt 2):1657-67.</w:t>
      </w:r>
    </w:p>
    <w:p w:rsidR="0059413B" w:rsidRPr="0059413B" w:rsidRDefault="00B04AC6" w:rsidP="0059413B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82" w:hanging="357"/>
        <w:rPr>
          <w:rFonts w:asciiTheme="majorBidi" w:hAnsiTheme="majorBidi" w:cstheme="majorBidi"/>
          <w:sz w:val="24"/>
          <w:szCs w:val="24"/>
          <w:lang w:val="en-US"/>
        </w:rPr>
      </w:pPr>
      <w:hyperlink r:id="rId69" w:history="1">
        <w:r w:rsidR="0059413B" w:rsidRPr="0059413B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Elbadawi A</w:t>
        </w:r>
      </w:hyperlink>
      <w:r w:rsidR="0059413B" w:rsidRPr="0059413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70" w:history="1">
        <w:r w:rsidR="0059413B" w:rsidRPr="0059413B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Yalla SV</w:t>
        </w:r>
      </w:hyperlink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71" w:history="1">
        <w:r w:rsidR="0059413B" w:rsidRPr="0059413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Resnick NM</w:t>
        </w:r>
      </w:hyperlink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 xml:space="preserve">. Structural basis of geriatric voiding dysfunction. IV. Bladder outlet obstruction. </w:t>
      </w:r>
      <w:hyperlink r:id="rId72" w:tooltip="The Journal of urology." w:history="1">
        <w:r w:rsidR="0059413B" w:rsidRPr="0059413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J Urol.</w:t>
        </w:r>
      </w:hyperlink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1993 Nov;150(5 Pt 2):1681-95.</w:t>
      </w:r>
    </w:p>
    <w:p w:rsidR="0059413B" w:rsidRPr="0059413B" w:rsidRDefault="00B04AC6" w:rsidP="0059413B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82" w:hanging="357"/>
        <w:rPr>
          <w:rFonts w:asciiTheme="majorBidi" w:hAnsiTheme="majorBidi" w:cstheme="majorBidi"/>
          <w:sz w:val="24"/>
          <w:szCs w:val="24"/>
          <w:lang w:val="en-US"/>
        </w:rPr>
      </w:pPr>
      <w:hyperlink r:id="rId73" w:history="1">
        <w:r w:rsidR="0059413B" w:rsidRPr="0059413B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Elbadawi A</w:t>
        </w:r>
      </w:hyperlink>
      <w:r w:rsidR="0059413B" w:rsidRPr="0059413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74" w:history="1">
        <w:r w:rsidR="0059413B" w:rsidRPr="0059413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Hailemariam S</w:t>
        </w:r>
      </w:hyperlink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75" w:history="1">
        <w:r w:rsidR="0059413B" w:rsidRPr="0059413B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Yalla SV</w:t>
        </w:r>
      </w:hyperlink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76" w:history="1">
        <w:r w:rsidR="0059413B" w:rsidRPr="0059413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Resnick NM</w:t>
        </w:r>
      </w:hyperlink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 xml:space="preserve">. Structural basis of geriatric voiding dysfunction. VII. Prospective ultrastructural/urodynamic evaluation of its natural evolution. </w:t>
      </w:r>
      <w:hyperlink r:id="rId77" w:tooltip="The Journal of urology." w:history="1">
        <w:r w:rsidR="0059413B" w:rsidRPr="0059413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J Urol.</w:t>
        </w:r>
      </w:hyperlink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1997 May;157(5):1814-22.</w:t>
      </w:r>
    </w:p>
    <w:p w:rsidR="0059413B" w:rsidRPr="0059413B" w:rsidRDefault="00B04AC6" w:rsidP="0059413B">
      <w:pPr>
        <w:pStyle w:val="a5"/>
        <w:numPr>
          <w:ilvl w:val="0"/>
          <w:numId w:val="1"/>
        </w:numPr>
        <w:shd w:val="clear" w:color="auto" w:fill="FFFFFF"/>
        <w:spacing w:line="348" w:lineRule="atLeast"/>
        <w:rPr>
          <w:rFonts w:asciiTheme="majorBidi" w:hAnsiTheme="majorBidi" w:cstheme="majorBidi"/>
          <w:sz w:val="24"/>
          <w:szCs w:val="24"/>
          <w:lang w:val="en-US"/>
        </w:rPr>
      </w:pPr>
      <w:hyperlink r:id="rId78" w:history="1">
        <w:r w:rsidR="0059413B" w:rsidRPr="0059413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Gosling JA</w:t>
        </w:r>
      </w:hyperlink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79" w:history="1">
        <w:r w:rsidR="0059413B" w:rsidRPr="0059413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Dixon JS</w:t>
        </w:r>
      </w:hyperlink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. Structure of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9413B" w:rsidRPr="0059413B">
        <w:rPr>
          <w:rStyle w:val="highlight"/>
          <w:rFonts w:asciiTheme="majorBidi" w:hAnsiTheme="majorBidi" w:cstheme="majorBidi"/>
          <w:sz w:val="24"/>
          <w:szCs w:val="24"/>
          <w:lang w:val="en-US"/>
        </w:rPr>
        <w:t>trabeculated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9413B" w:rsidRPr="0059413B">
        <w:rPr>
          <w:rStyle w:val="highlight"/>
          <w:rFonts w:asciiTheme="majorBidi" w:hAnsiTheme="majorBidi" w:cstheme="majorBidi"/>
          <w:sz w:val="24"/>
          <w:szCs w:val="24"/>
          <w:lang w:val="en-US"/>
        </w:rPr>
        <w:t>detrusor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smooth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9413B" w:rsidRPr="0059413B">
        <w:rPr>
          <w:rStyle w:val="highlight"/>
          <w:rFonts w:asciiTheme="majorBidi" w:hAnsiTheme="majorBidi" w:cstheme="majorBidi"/>
          <w:sz w:val="24"/>
          <w:szCs w:val="24"/>
          <w:lang w:val="en-US"/>
        </w:rPr>
        <w:t>muscle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9413B" w:rsidRPr="0059413B">
        <w:rPr>
          <w:rStyle w:val="highlight"/>
          <w:rFonts w:asciiTheme="majorBidi" w:hAnsiTheme="majorBidi" w:cstheme="majorBidi"/>
          <w:sz w:val="24"/>
          <w:szCs w:val="24"/>
          <w:lang w:val="en-US"/>
        </w:rPr>
        <w:t>cases</w:t>
      </w:r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 xml:space="preserve">of prostatic hypertrophy. </w:t>
      </w:r>
      <w:hyperlink r:id="rId80" w:tooltip="Urologia internationalis." w:history="1">
        <w:r w:rsidR="0059413B" w:rsidRPr="0059413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Urol Int.</w:t>
        </w:r>
      </w:hyperlink>
      <w:r w:rsidR="0059413B" w:rsidRPr="0059413B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59413B" w:rsidRPr="0059413B">
        <w:rPr>
          <w:rFonts w:asciiTheme="majorBidi" w:hAnsiTheme="majorBidi" w:cstheme="majorBidi"/>
          <w:sz w:val="24"/>
          <w:szCs w:val="24"/>
          <w:lang w:val="en-US"/>
        </w:rPr>
        <w:t>1980;35(5):351-5.</w:t>
      </w:r>
    </w:p>
    <w:p w:rsidR="009736F0" w:rsidRPr="009736F0" w:rsidRDefault="00B04AC6" w:rsidP="009736F0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hyperlink r:id="rId81" w:history="1">
        <w:r w:rsidR="009736F0" w:rsidRPr="009736F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Drake MJ</w:t>
        </w:r>
      </w:hyperlink>
      <w:r w:rsidR="009736F0" w:rsidRPr="009736F0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9736F0" w:rsidRPr="009736F0">
        <w:rPr>
          <w:rFonts w:asciiTheme="majorBidi" w:hAnsiTheme="majorBidi" w:cstheme="majorBidi"/>
          <w:sz w:val="24"/>
          <w:szCs w:val="24"/>
          <w:lang w:val="en-US"/>
        </w:rPr>
        <w:t>. The integrative physiology of the</w:t>
      </w:r>
      <w:r w:rsidR="009736F0" w:rsidRPr="009736F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6F0" w:rsidRPr="009736F0">
        <w:rPr>
          <w:rStyle w:val="highlight"/>
          <w:rFonts w:asciiTheme="majorBidi" w:hAnsiTheme="majorBidi" w:cstheme="majorBidi"/>
          <w:sz w:val="24"/>
          <w:szCs w:val="24"/>
          <w:lang w:val="en-US"/>
        </w:rPr>
        <w:t>bladder</w:t>
      </w:r>
      <w:r w:rsidR="009736F0" w:rsidRPr="009736F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hyperlink r:id="rId82" w:tooltip="Annals of the Royal College of Surgeons of England." w:history="1">
        <w:r w:rsidR="009736F0" w:rsidRPr="009736F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Ann R Coll Surg Engl.</w:t>
        </w:r>
      </w:hyperlink>
      <w:r w:rsidR="009736F0" w:rsidRPr="009736F0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9736F0" w:rsidRPr="009736F0">
        <w:rPr>
          <w:rFonts w:asciiTheme="majorBidi" w:hAnsiTheme="majorBidi" w:cstheme="majorBidi"/>
          <w:sz w:val="24"/>
          <w:szCs w:val="24"/>
          <w:lang w:val="en-US"/>
        </w:rPr>
        <w:t>2007 Sep;89(6):580-5. doi: 10.1308/003588407X205585.</w:t>
      </w:r>
    </w:p>
    <w:p w:rsidR="000E06A7" w:rsidRPr="00F33C2D" w:rsidRDefault="00B04AC6" w:rsidP="000E06A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ru-RU" w:bidi="he-IL"/>
        </w:rPr>
      </w:pPr>
      <w:hyperlink r:id="rId83" w:history="1">
        <w:r w:rsidR="000E06A7" w:rsidRPr="00F33C2D">
          <w:rPr>
            <w:rFonts w:ascii="Times New Roman" w:hAnsi="Times New Roman" w:cs="Times New Roman"/>
            <w:sz w:val="24"/>
            <w:szCs w:val="24"/>
            <w:lang w:val="en-US" w:eastAsia="ru-RU" w:bidi="he-IL"/>
          </w:rPr>
          <w:t>Drake M.J</w:t>
        </w:r>
      </w:hyperlink>
      <w:r w:rsidR="000E06A7" w:rsidRPr="00F33C2D">
        <w:rPr>
          <w:lang w:val="en-US"/>
        </w:rPr>
        <w:t>.</w:t>
      </w:r>
      <w:r w:rsidR="000E06A7" w:rsidRPr="00F33C2D">
        <w:rPr>
          <w:rFonts w:ascii="Times New Roman" w:hAnsi="Times New Roman" w:cs="Times New Roman"/>
          <w:sz w:val="24"/>
          <w:szCs w:val="24"/>
          <w:lang w:val="en-US" w:eastAsia="ru-RU" w:bidi="he-IL"/>
        </w:rPr>
        <w:t xml:space="preserve">, </w:t>
      </w:r>
      <w:hyperlink r:id="rId84" w:history="1">
        <w:r w:rsidR="000E06A7" w:rsidRPr="00F33C2D">
          <w:rPr>
            <w:rFonts w:ascii="Times New Roman" w:hAnsi="Times New Roman" w:cs="Times New Roman"/>
            <w:sz w:val="24"/>
            <w:szCs w:val="24"/>
            <w:lang w:val="en-US" w:eastAsia="ru-RU" w:bidi="he-IL"/>
          </w:rPr>
          <w:t>Williams J</w:t>
        </w:r>
      </w:hyperlink>
      <w:r w:rsidR="000E06A7" w:rsidRPr="00F33C2D">
        <w:rPr>
          <w:rFonts w:ascii="Times New Roman" w:hAnsi="Times New Roman" w:cs="Times New Roman"/>
          <w:sz w:val="24"/>
          <w:szCs w:val="24"/>
          <w:lang w:val="en-US" w:eastAsia="ru-RU" w:bidi="he-IL"/>
        </w:rPr>
        <w:t xml:space="preserve">., </w:t>
      </w:r>
      <w:hyperlink r:id="rId85" w:history="1">
        <w:r w:rsidR="000E06A7" w:rsidRPr="00F33C2D">
          <w:rPr>
            <w:rFonts w:ascii="Times New Roman" w:hAnsi="Times New Roman" w:cs="Times New Roman"/>
            <w:sz w:val="24"/>
            <w:szCs w:val="24"/>
            <w:lang w:val="en-US" w:eastAsia="ru-RU" w:bidi="he-IL"/>
          </w:rPr>
          <w:t>Bijos D.A</w:t>
        </w:r>
      </w:hyperlink>
      <w:r w:rsidR="000E06A7" w:rsidRPr="00F33C2D">
        <w:rPr>
          <w:rFonts w:ascii="Times New Roman" w:hAnsi="Times New Roman" w:cs="Times New Roman"/>
          <w:sz w:val="24"/>
          <w:szCs w:val="24"/>
          <w:lang w:val="en-US" w:eastAsia="ru-RU" w:bidi="he-IL"/>
        </w:rPr>
        <w:t>.</w:t>
      </w:r>
      <w:r w:rsidR="000E06A7" w:rsidRPr="00F33C2D">
        <w:rPr>
          <w:rFonts w:ascii="Times New Roman" w:hAnsi="Times New Roman" w:cs="Times New Roman"/>
          <w:kern w:val="36"/>
          <w:sz w:val="24"/>
          <w:szCs w:val="24"/>
          <w:lang w:val="en-US" w:eastAsia="ru-RU" w:bidi="he-IL"/>
        </w:rPr>
        <w:t>Voiding dysfunction due to detrusor underactivity: an overview.</w:t>
      </w:r>
      <w:r w:rsidR="000E06A7" w:rsidRPr="00F33C2D">
        <w:rPr>
          <w:rFonts w:ascii="Times New Roman" w:hAnsi="Times New Roman" w:cs="Times New Roman"/>
          <w:sz w:val="24"/>
          <w:szCs w:val="24"/>
          <w:lang w:val="en-US" w:eastAsia="ru-RU" w:bidi="he-IL"/>
        </w:rPr>
        <w:t xml:space="preserve"> </w:t>
      </w:r>
      <w:hyperlink r:id="rId86" w:tooltip="Nature reviews. Urology." w:history="1">
        <w:r w:rsidR="000E06A7" w:rsidRPr="00F33C2D">
          <w:rPr>
            <w:rFonts w:ascii="Times New Roman" w:hAnsi="Times New Roman" w:cs="Times New Roman"/>
            <w:sz w:val="24"/>
            <w:szCs w:val="24"/>
            <w:lang w:val="en-US" w:eastAsia="ru-RU" w:bidi="he-IL"/>
          </w:rPr>
          <w:t>Nat Rev Urol.</w:t>
        </w:r>
      </w:hyperlink>
      <w:r w:rsidR="000E06A7" w:rsidRPr="00F33C2D">
        <w:rPr>
          <w:rFonts w:ascii="Times New Roman" w:hAnsi="Times New Roman" w:cs="Times New Roman"/>
          <w:sz w:val="24"/>
          <w:szCs w:val="24"/>
          <w:lang w:val="en-US" w:eastAsia="ru-RU" w:bidi="he-IL"/>
        </w:rPr>
        <w:t xml:space="preserve"> 2014. - Vol. 11, №8. – P.454-464. </w:t>
      </w:r>
    </w:p>
    <w:p w:rsidR="000E06A7" w:rsidRPr="000E06A7" w:rsidRDefault="000E06A7" w:rsidP="000E06A7">
      <w:pPr>
        <w:pStyle w:val="a5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E06A7">
        <w:rPr>
          <w:rFonts w:asciiTheme="majorBidi" w:hAnsiTheme="majorBidi" w:cstheme="majorBidi"/>
          <w:sz w:val="24"/>
          <w:szCs w:val="24"/>
          <w:lang w:val="en-US"/>
        </w:rPr>
        <w:t xml:space="preserve">Bush M, Petros P, Swash M, Fernandez M, Gunnemann A. Defecation 2: Internal anorectal resistance is a critical factor in defecatory disorders. Tech Coloproctol. 2012. - Vol.16, №6. – </w:t>
      </w:r>
      <w:r w:rsidRPr="000E06A7">
        <w:rPr>
          <w:rFonts w:asciiTheme="majorBidi" w:hAnsiTheme="majorBidi" w:cstheme="majorBidi"/>
          <w:sz w:val="24"/>
          <w:szCs w:val="24"/>
        </w:rPr>
        <w:t>Р</w:t>
      </w:r>
      <w:r w:rsidRPr="000E06A7">
        <w:rPr>
          <w:rFonts w:asciiTheme="majorBidi" w:hAnsiTheme="majorBidi" w:cstheme="majorBidi"/>
          <w:sz w:val="24"/>
          <w:szCs w:val="24"/>
          <w:lang w:val="en-US"/>
        </w:rPr>
        <w:t>. 445-450.</w:t>
      </w:r>
    </w:p>
    <w:p w:rsidR="000E06A7" w:rsidRPr="000E06A7" w:rsidRDefault="00B04AC6" w:rsidP="000E06A7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82" w:hanging="357"/>
        <w:rPr>
          <w:rFonts w:asciiTheme="majorBidi" w:hAnsiTheme="majorBidi" w:cstheme="majorBidi"/>
          <w:sz w:val="24"/>
          <w:szCs w:val="24"/>
          <w:lang w:val="en-US"/>
        </w:rPr>
      </w:pPr>
      <w:hyperlink r:id="rId87" w:history="1">
        <w:r w:rsidR="000E06A7" w:rsidRPr="000E06A7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Shafik A</w:t>
        </w:r>
      </w:hyperlink>
      <w:r w:rsidR="000E06A7" w:rsidRPr="000E06A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0E06A7" w:rsidRPr="000E06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88" w:history="1">
        <w:r w:rsidR="000E06A7" w:rsidRPr="000E06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Shafik AA</w:t>
        </w:r>
      </w:hyperlink>
      <w:r w:rsidR="000E06A7" w:rsidRPr="000E06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89" w:history="1">
        <w:r w:rsidR="000E06A7" w:rsidRPr="000E06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El-Sibai O</w:t>
        </w:r>
      </w:hyperlink>
      <w:r w:rsidR="000E06A7" w:rsidRPr="000E06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90" w:history="1">
        <w:r w:rsidR="000E06A7" w:rsidRPr="000E06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Ahmed I</w:t>
        </w:r>
      </w:hyperlink>
      <w:r w:rsidR="000E06A7" w:rsidRPr="000E06A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0E06A7" w:rsidRPr="000E06A7">
        <w:rPr>
          <w:rStyle w:val="highlight"/>
          <w:rFonts w:asciiTheme="majorBidi" w:hAnsiTheme="majorBidi" w:cstheme="majorBidi"/>
          <w:sz w:val="24"/>
          <w:szCs w:val="24"/>
          <w:lang w:val="en-US"/>
        </w:rPr>
        <w:t>Effect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E06A7" w:rsidRPr="000E06A7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E06A7" w:rsidRPr="000E06A7">
        <w:rPr>
          <w:rStyle w:val="highlight"/>
          <w:rFonts w:asciiTheme="majorBidi" w:hAnsiTheme="majorBidi" w:cstheme="majorBidi"/>
          <w:sz w:val="24"/>
          <w:szCs w:val="24"/>
          <w:lang w:val="en-US"/>
        </w:rPr>
        <w:t>vesical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E06A7" w:rsidRPr="000E06A7">
        <w:rPr>
          <w:rStyle w:val="highlight"/>
          <w:rFonts w:asciiTheme="majorBidi" w:hAnsiTheme="majorBidi" w:cstheme="majorBidi"/>
          <w:sz w:val="24"/>
          <w:szCs w:val="24"/>
          <w:lang w:val="en-US"/>
        </w:rPr>
        <w:t>contraction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E06A7" w:rsidRPr="000E06A7">
        <w:rPr>
          <w:rFonts w:asciiTheme="majorBidi" w:hAnsiTheme="majorBidi" w:cstheme="majorBidi"/>
          <w:sz w:val="24"/>
          <w:szCs w:val="24"/>
          <w:lang w:val="en-US"/>
        </w:rPr>
        <w:t>on the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E06A7" w:rsidRPr="000E06A7">
        <w:rPr>
          <w:rStyle w:val="highlight"/>
          <w:rFonts w:asciiTheme="majorBidi" w:hAnsiTheme="majorBidi" w:cstheme="majorBidi"/>
          <w:sz w:val="24"/>
          <w:szCs w:val="24"/>
          <w:lang w:val="en-US"/>
        </w:rPr>
        <w:t>non-sphincteric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E06A7" w:rsidRPr="000E06A7">
        <w:rPr>
          <w:rStyle w:val="highlight"/>
          <w:rFonts w:asciiTheme="majorBidi" w:hAnsiTheme="majorBidi" w:cstheme="majorBidi"/>
          <w:sz w:val="24"/>
          <w:szCs w:val="24"/>
          <w:lang w:val="en-US"/>
        </w:rPr>
        <w:t>part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E06A7" w:rsidRPr="000E06A7">
        <w:rPr>
          <w:rFonts w:asciiTheme="majorBidi" w:hAnsiTheme="majorBidi" w:cstheme="majorBidi"/>
          <w:sz w:val="24"/>
          <w:szCs w:val="24"/>
          <w:lang w:val="en-US"/>
        </w:rPr>
        <w:t>of the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E06A7" w:rsidRPr="000E06A7">
        <w:rPr>
          <w:rStyle w:val="highlight"/>
          <w:rFonts w:asciiTheme="majorBidi" w:hAnsiTheme="majorBidi" w:cstheme="majorBidi"/>
          <w:sz w:val="24"/>
          <w:szCs w:val="24"/>
          <w:lang w:val="en-US"/>
        </w:rPr>
        <w:t>urethra</w:t>
      </w:r>
      <w:r w:rsidR="000E06A7" w:rsidRPr="000E06A7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0E06A7" w:rsidRPr="000E06A7">
        <w:rPr>
          <w:rStyle w:val="highlight"/>
          <w:rFonts w:asciiTheme="majorBidi" w:hAnsiTheme="majorBidi" w:cstheme="majorBidi"/>
          <w:sz w:val="24"/>
          <w:szCs w:val="24"/>
          <w:lang w:val="en-US"/>
        </w:rPr>
        <w:t>recognition</w:t>
      </w:r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E06A7" w:rsidRPr="000E06A7">
        <w:rPr>
          <w:rFonts w:asciiTheme="majorBidi" w:hAnsiTheme="majorBidi" w:cstheme="majorBidi"/>
          <w:sz w:val="24"/>
          <w:szCs w:val="24"/>
          <w:lang w:val="en-US"/>
        </w:rPr>
        <w:t xml:space="preserve">of vesicourethral inhibitory reflex. </w:t>
      </w:r>
      <w:hyperlink r:id="rId91" w:tooltip="International journal of urology : official journal of the Japanese Urological Association." w:history="1">
        <w:r w:rsidR="000E06A7" w:rsidRPr="000E06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Int J Urol.</w:t>
        </w:r>
      </w:hyperlink>
      <w:r w:rsidR="000E06A7" w:rsidRPr="000E06A7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E06A7" w:rsidRPr="000E06A7">
        <w:rPr>
          <w:rFonts w:asciiTheme="majorBidi" w:hAnsiTheme="majorBidi" w:cstheme="majorBidi"/>
          <w:sz w:val="24"/>
          <w:szCs w:val="24"/>
          <w:lang w:val="en-US"/>
        </w:rPr>
        <w:t>2004 Apr;11(4):213-7.</w:t>
      </w:r>
    </w:p>
    <w:p w:rsidR="00424D21" w:rsidRPr="00424D21" w:rsidRDefault="00B04AC6" w:rsidP="00424D21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hyperlink r:id="rId92" w:history="1">
        <w:r w:rsidR="00424D21" w:rsidRPr="00424D2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Colhoun AF</w:t>
        </w:r>
      </w:hyperlink>
      <w:r w:rsidR="00424D21" w:rsidRPr="00424D2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424D21" w:rsidRPr="00424D21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24D21" w:rsidRPr="00424D21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93" w:history="1">
        <w:r w:rsidR="00424D21" w:rsidRPr="00424D2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Klausner AP</w:t>
        </w:r>
      </w:hyperlink>
      <w:r w:rsidR="00424D21" w:rsidRPr="00424D2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424D21" w:rsidRPr="00424D21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24D21" w:rsidRPr="00424D21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hyperlink r:id="rId94" w:history="1">
        <w:r w:rsidR="00424D21" w:rsidRPr="00424D2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Nagle AS</w:t>
        </w:r>
      </w:hyperlink>
      <w:r w:rsidR="00424D21" w:rsidRPr="00424D2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="00424D21" w:rsidRPr="00424D21">
        <w:rPr>
          <w:rFonts w:asciiTheme="majorBidi" w:hAnsiTheme="majorBidi" w:cstheme="majorBidi"/>
          <w:sz w:val="24"/>
          <w:szCs w:val="24"/>
          <w:lang w:val="en-US"/>
        </w:rPr>
        <w:t>, et al. A pilot study to measure dynamic elasticity of the</w:t>
      </w:r>
      <w:r w:rsidR="00424D21" w:rsidRPr="00424D21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424D21" w:rsidRPr="00424D21">
        <w:rPr>
          <w:rStyle w:val="highlight"/>
          <w:rFonts w:asciiTheme="majorBidi" w:hAnsiTheme="majorBidi" w:cstheme="majorBidi"/>
          <w:sz w:val="24"/>
          <w:szCs w:val="24"/>
          <w:lang w:val="en-US"/>
        </w:rPr>
        <w:t>bladder</w:t>
      </w:r>
      <w:r w:rsidR="00424D21" w:rsidRPr="00424D21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424D21" w:rsidRPr="00424D21">
        <w:rPr>
          <w:rFonts w:asciiTheme="majorBidi" w:hAnsiTheme="majorBidi" w:cstheme="majorBidi"/>
          <w:sz w:val="24"/>
          <w:szCs w:val="24"/>
          <w:lang w:val="en-US"/>
        </w:rPr>
        <w:t xml:space="preserve">during urodynamics. . </w:t>
      </w:r>
      <w:hyperlink r:id="rId95" w:tooltip="Neurourology and urodynamics." w:history="1">
        <w:r w:rsidR="00424D21" w:rsidRPr="00424D2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Neurourol Urodyn.</w:t>
        </w:r>
      </w:hyperlink>
      <w:r w:rsidR="00424D21" w:rsidRPr="00424D21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424D21" w:rsidRPr="00424D21">
        <w:rPr>
          <w:rFonts w:asciiTheme="majorBidi" w:hAnsiTheme="majorBidi" w:cstheme="majorBidi"/>
          <w:sz w:val="24"/>
          <w:szCs w:val="24"/>
          <w:lang w:val="en-US"/>
        </w:rPr>
        <w:t>2016 May 31. doi: 10.1002/nau.23043. [Epub ahead of print]</w:t>
      </w:r>
    </w:p>
    <w:p w:rsidR="00424D21" w:rsidRPr="00F33C2D" w:rsidRDefault="00B04AC6" w:rsidP="00424D21">
      <w:pPr>
        <w:pStyle w:val="a5"/>
        <w:numPr>
          <w:ilvl w:val="0"/>
          <w:numId w:val="1"/>
        </w:numPr>
        <w:shd w:val="clear" w:color="auto" w:fill="FFFFFF"/>
        <w:spacing w:before="120" w:after="360" w:line="360" w:lineRule="auto"/>
        <w:ind w:right="2"/>
        <w:rPr>
          <w:rFonts w:ascii="Times New Roman" w:hAnsi="Times New Roman" w:cs="Times New Roman"/>
          <w:sz w:val="24"/>
          <w:szCs w:val="24"/>
          <w:lang w:val="en-US"/>
        </w:rPr>
      </w:pPr>
      <w:hyperlink r:id="rId96" w:history="1">
        <w:r w:rsidR="00424D21" w:rsidRPr="00F33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Vahabi B</w:t>
        </w:r>
      </w:hyperlink>
      <w:r w:rsidR="00424D21" w:rsidRPr="00F33C2D">
        <w:rPr>
          <w:lang w:val="en-US"/>
        </w:rPr>
        <w:t>.</w:t>
      </w:r>
      <w:r w:rsidR="00424D21" w:rsidRPr="00F33C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4D21" w:rsidRPr="00F33C2D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hyperlink r:id="rId97" w:history="1">
        <w:r w:rsidR="00424D21" w:rsidRPr="00F33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Drake M</w:t>
        </w:r>
      </w:hyperlink>
      <w:r w:rsidR="00424D21" w:rsidRPr="00F33C2D">
        <w:rPr>
          <w:rFonts w:ascii="Times New Roman" w:hAnsi="Times New Roman" w:cs="Times New Roman"/>
          <w:sz w:val="24"/>
          <w:szCs w:val="24"/>
          <w:lang w:val="en-US"/>
        </w:rPr>
        <w:t xml:space="preserve">.  Physiological and pathophysiological implications of micromotion activity in urinary bladder function. </w:t>
      </w:r>
      <w:hyperlink r:id="rId98" w:tooltip="Acta physiologica (Oxford, England)." w:history="1">
        <w:r w:rsidR="00424D21" w:rsidRPr="00F33C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Acta Physiol (Oxf).</w:t>
        </w:r>
      </w:hyperlink>
      <w:r w:rsidR="00424D21" w:rsidRPr="00F33C2D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="00424D21" w:rsidRPr="00F33C2D">
        <w:rPr>
          <w:rFonts w:ascii="Times New Roman" w:hAnsi="Times New Roman" w:cs="Times New Roman"/>
          <w:sz w:val="24"/>
          <w:szCs w:val="24"/>
          <w:lang w:val="en-US"/>
        </w:rPr>
        <w:t xml:space="preserve">2014. - № 24.  </w:t>
      </w:r>
    </w:p>
    <w:p w:rsidR="000174A9" w:rsidRPr="000174A9" w:rsidRDefault="00B04AC6" w:rsidP="000174A9">
      <w:pPr>
        <w:pStyle w:val="a5"/>
        <w:numPr>
          <w:ilvl w:val="0"/>
          <w:numId w:val="1"/>
        </w:numPr>
        <w:shd w:val="clear" w:color="auto" w:fill="FFFFFF"/>
        <w:spacing w:line="348" w:lineRule="atLeast"/>
        <w:rPr>
          <w:rFonts w:asciiTheme="majorBidi" w:hAnsiTheme="majorBidi" w:cstheme="majorBidi"/>
          <w:sz w:val="24"/>
          <w:szCs w:val="24"/>
          <w:lang w:val="en-US"/>
        </w:rPr>
      </w:pPr>
      <w:hyperlink r:id="rId99" w:history="1">
        <w:r w:rsidR="000174A9" w:rsidRPr="000174A9">
          <w:rPr>
            <w:rStyle w:val="highlight"/>
            <w:rFonts w:asciiTheme="majorBidi" w:hAnsiTheme="majorBidi" w:cstheme="majorBidi"/>
            <w:sz w:val="24"/>
            <w:szCs w:val="24"/>
            <w:lang w:val="en-US"/>
          </w:rPr>
          <w:t>Chancellor MB</w:t>
        </w:r>
      </w:hyperlink>
      <w:r w:rsidR="000174A9" w:rsidRPr="000174A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0174A9" w:rsidRPr="000174A9">
        <w:rPr>
          <w:rFonts w:asciiTheme="majorBidi" w:hAnsiTheme="majorBidi" w:cstheme="majorBidi"/>
          <w:sz w:val="24"/>
          <w:szCs w:val="24"/>
          <w:lang w:val="en-US"/>
        </w:rPr>
        <w:t xml:space="preserve">. The overactive bladder progression to underactive bladder hypothesis. </w:t>
      </w:r>
      <w:hyperlink r:id="rId100" w:tooltip="International urology and nephrology." w:history="1">
        <w:r w:rsidR="000174A9" w:rsidRPr="000174A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Int Urol Nephrol.</w:t>
        </w:r>
      </w:hyperlink>
      <w:r w:rsidR="000174A9" w:rsidRPr="000174A9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="000174A9" w:rsidRPr="000174A9">
        <w:rPr>
          <w:rFonts w:asciiTheme="majorBidi" w:hAnsiTheme="majorBidi" w:cstheme="majorBidi"/>
          <w:sz w:val="24"/>
          <w:szCs w:val="24"/>
          <w:lang w:val="en-US"/>
        </w:rPr>
        <w:t>2014 Sep;46 Suppl 1:S23-7. doi: 10.1007/s11255-014-0778-y. Epub 2014 Sep 20.</w:t>
      </w:r>
    </w:p>
    <w:p w:rsidR="00503CD6" w:rsidRPr="006760FA" w:rsidRDefault="00503CD6" w:rsidP="004149F0">
      <w:pPr>
        <w:shd w:val="clear" w:color="auto" w:fill="FFFFFF"/>
        <w:spacing w:before="120" w:after="3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03CD6" w:rsidRPr="006760FA" w:rsidSect="001F2509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A3" w:rsidRDefault="00FF1AA3" w:rsidP="00983FD6">
      <w:pPr>
        <w:spacing w:after="0" w:line="240" w:lineRule="auto"/>
      </w:pPr>
      <w:r>
        <w:separator/>
      </w:r>
    </w:p>
  </w:endnote>
  <w:endnote w:type="continuationSeparator" w:id="1">
    <w:p w:rsidR="00FF1AA3" w:rsidRDefault="00FF1AA3" w:rsidP="0098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64" w:rsidRDefault="00361E6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3503"/>
      <w:docPartObj>
        <w:docPartGallery w:val="Page Numbers (Bottom of Page)"/>
        <w:docPartUnique/>
      </w:docPartObj>
    </w:sdtPr>
    <w:sdtContent>
      <w:p w:rsidR="00361E64" w:rsidRDefault="00361E64">
        <w:pPr>
          <w:pStyle w:val="aa"/>
          <w:jc w:val="right"/>
        </w:pPr>
        <w:r w:rsidRPr="00B04AC6">
          <w:fldChar w:fldCharType="begin"/>
        </w:r>
        <w:r>
          <w:instrText xml:space="preserve"> PAGE   \* MERGEFORMAT </w:instrText>
        </w:r>
        <w:r w:rsidRPr="00B04AC6">
          <w:fldChar w:fldCharType="separate"/>
        </w:r>
        <w:r w:rsidR="00041CFD" w:rsidRPr="00041CFD">
          <w:rPr>
            <w:rFonts w:cs="Calibri"/>
            <w:noProof/>
            <w:lang w:val="he-IL" w:bidi="he-IL"/>
          </w:rPr>
          <w:t>1</w:t>
        </w:r>
        <w:r>
          <w:rPr>
            <w:rFonts w:cs="Calibri"/>
            <w:noProof/>
            <w:lang w:val="he-IL" w:bidi="he-IL"/>
          </w:rPr>
          <w:fldChar w:fldCharType="end"/>
        </w:r>
      </w:p>
    </w:sdtContent>
  </w:sdt>
  <w:p w:rsidR="00361E64" w:rsidRDefault="00361E6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64" w:rsidRDefault="00361E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A3" w:rsidRDefault="00FF1AA3" w:rsidP="00983FD6">
      <w:pPr>
        <w:spacing w:after="0" w:line="240" w:lineRule="auto"/>
      </w:pPr>
      <w:r>
        <w:separator/>
      </w:r>
    </w:p>
  </w:footnote>
  <w:footnote w:type="continuationSeparator" w:id="1">
    <w:p w:rsidR="00FF1AA3" w:rsidRDefault="00FF1AA3" w:rsidP="0098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64" w:rsidRDefault="00361E6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64" w:rsidRDefault="00361E6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64" w:rsidRDefault="00361E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DB0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3570D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5002A3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4284B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782D48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D30DD6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061A3A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704C80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091D5B"/>
    <w:multiLevelType w:val="hybridMultilevel"/>
    <w:tmpl w:val="F41C772E"/>
    <w:lvl w:ilvl="0" w:tplc="83CCAA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8A76A2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C00818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5B4606"/>
    <w:multiLevelType w:val="multilevel"/>
    <w:tmpl w:val="3268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D7D1C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864E19"/>
    <w:multiLevelType w:val="hybridMultilevel"/>
    <w:tmpl w:val="8DB011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A73"/>
    <w:rsid w:val="00001769"/>
    <w:rsid w:val="00005C83"/>
    <w:rsid w:val="00007A49"/>
    <w:rsid w:val="000174A9"/>
    <w:rsid w:val="00020372"/>
    <w:rsid w:val="00020F79"/>
    <w:rsid w:val="00022741"/>
    <w:rsid w:val="00022FC5"/>
    <w:rsid w:val="00032FC4"/>
    <w:rsid w:val="00041CFD"/>
    <w:rsid w:val="00043C5E"/>
    <w:rsid w:val="000478A4"/>
    <w:rsid w:val="000542CB"/>
    <w:rsid w:val="000575A1"/>
    <w:rsid w:val="00071A01"/>
    <w:rsid w:val="000835E0"/>
    <w:rsid w:val="00084069"/>
    <w:rsid w:val="000849AF"/>
    <w:rsid w:val="00093B54"/>
    <w:rsid w:val="00097002"/>
    <w:rsid w:val="000A1282"/>
    <w:rsid w:val="000A3062"/>
    <w:rsid w:val="000A5945"/>
    <w:rsid w:val="000B2B89"/>
    <w:rsid w:val="000B4C2D"/>
    <w:rsid w:val="000C3AC5"/>
    <w:rsid w:val="000D0B75"/>
    <w:rsid w:val="000D1C52"/>
    <w:rsid w:val="000E06A7"/>
    <w:rsid w:val="000F42B7"/>
    <w:rsid w:val="00110591"/>
    <w:rsid w:val="0011395D"/>
    <w:rsid w:val="00113B74"/>
    <w:rsid w:val="00123454"/>
    <w:rsid w:val="00125525"/>
    <w:rsid w:val="0012760F"/>
    <w:rsid w:val="001340F5"/>
    <w:rsid w:val="001352D1"/>
    <w:rsid w:val="00135DC4"/>
    <w:rsid w:val="0013761A"/>
    <w:rsid w:val="00143BC7"/>
    <w:rsid w:val="00155CB7"/>
    <w:rsid w:val="00166F3C"/>
    <w:rsid w:val="0017545F"/>
    <w:rsid w:val="0018369B"/>
    <w:rsid w:val="001872B5"/>
    <w:rsid w:val="001951F0"/>
    <w:rsid w:val="001A2803"/>
    <w:rsid w:val="001A76FC"/>
    <w:rsid w:val="001B20DD"/>
    <w:rsid w:val="001B3D23"/>
    <w:rsid w:val="001B67E7"/>
    <w:rsid w:val="001C689D"/>
    <w:rsid w:val="001D4E3D"/>
    <w:rsid w:val="001D770E"/>
    <w:rsid w:val="001E08AE"/>
    <w:rsid w:val="001F2509"/>
    <w:rsid w:val="001F30DA"/>
    <w:rsid w:val="0020133E"/>
    <w:rsid w:val="002013DB"/>
    <w:rsid w:val="002054EC"/>
    <w:rsid w:val="00212F5E"/>
    <w:rsid w:val="0022678C"/>
    <w:rsid w:val="002308F3"/>
    <w:rsid w:val="00230B76"/>
    <w:rsid w:val="002458F8"/>
    <w:rsid w:val="00245CF1"/>
    <w:rsid w:val="00252A76"/>
    <w:rsid w:val="002710F9"/>
    <w:rsid w:val="002754DE"/>
    <w:rsid w:val="00281CA1"/>
    <w:rsid w:val="0029198D"/>
    <w:rsid w:val="002B3F82"/>
    <w:rsid w:val="002C55B4"/>
    <w:rsid w:val="002C7633"/>
    <w:rsid w:val="002E015B"/>
    <w:rsid w:val="002E784C"/>
    <w:rsid w:val="002F6479"/>
    <w:rsid w:val="00301235"/>
    <w:rsid w:val="00302978"/>
    <w:rsid w:val="00303857"/>
    <w:rsid w:val="0030552F"/>
    <w:rsid w:val="00310992"/>
    <w:rsid w:val="003123B2"/>
    <w:rsid w:val="00316E74"/>
    <w:rsid w:val="00320761"/>
    <w:rsid w:val="003376CC"/>
    <w:rsid w:val="003607EE"/>
    <w:rsid w:val="00361E64"/>
    <w:rsid w:val="00371FB5"/>
    <w:rsid w:val="003732C9"/>
    <w:rsid w:val="00376B79"/>
    <w:rsid w:val="00377DA9"/>
    <w:rsid w:val="0038230D"/>
    <w:rsid w:val="00384556"/>
    <w:rsid w:val="00390A73"/>
    <w:rsid w:val="003946EC"/>
    <w:rsid w:val="003A46DA"/>
    <w:rsid w:val="003B283D"/>
    <w:rsid w:val="003C1A40"/>
    <w:rsid w:val="003D08FF"/>
    <w:rsid w:val="003D3A85"/>
    <w:rsid w:val="003D4579"/>
    <w:rsid w:val="003D7CFC"/>
    <w:rsid w:val="003E007B"/>
    <w:rsid w:val="003E390C"/>
    <w:rsid w:val="003E6037"/>
    <w:rsid w:val="003F02A6"/>
    <w:rsid w:val="003F4F88"/>
    <w:rsid w:val="003F5A5A"/>
    <w:rsid w:val="004149F0"/>
    <w:rsid w:val="00420F67"/>
    <w:rsid w:val="00421A48"/>
    <w:rsid w:val="004228BC"/>
    <w:rsid w:val="00424D21"/>
    <w:rsid w:val="00424FB9"/>
    <w:rsid w:val="004458A2"/>
    <w:rsid w:val="00453714"/>
    <w:rsid w:val="00454FAB"/>
    <w:rsid w:val="004551E4"/>
    <w:rsid w:val="0045541F"/>
    <w:rsid w:val="004610BD"/>
    <w:rsid w:val="0046351C"/>
    <w:rsid w:val="00465F57"/>
    <w:rsid w:val="00485E69"/>
    <w:rsid w:val="00486499"/>
    <w:rsid w:val="004903A6"/>
    <w:rsid w:val="004949E4"/>
    <w:rsid w:val="004A1807"/>
    <w:rsid w:val="004A22E5"/>
    <w:rsid w:val="004B257D"/>
    <w:rsid w:val="004D313A"/>
    <w:rsid w:val="004D3ED0"/>
    <w:rsid w:val="004D6D44"/>
    <w:rsid w:val="004E0DD3"/>
    <w:rsid w:val="004E166E"/>
    <w:rsid w:val="004E3497"/>
    <w:rsid w:val="004F2B35"/>
    <w:rsid w:val="00502347"/>
    <w:rsid w:val="00503CD6"/>
    <w:rsid w:val="0051121D"/>
    <w:rsid w:val="00513A14"/>
    <w:rsid w:val="00517B85"/>
    <w:rsid w:val="0052039E"/>
    <w:rsid w:val="005232BE"/>
    <w:rsid w:val="005250B0"/>
    <w:rsid w:val="00527B23"/>
    <w:rsid w:val="005322CB"/>
    <w:rsid w:val="00536761"/>
    <w:rsid w:val="00542C7C"/>
    <w:rsid w:val="00552ACE"/>
    <w:rsid w:val="00552CA5"/>
    <w:rsid w:val="0055674A"/>
    <w:rsid w:val="00560876"/>
    <w:rsid w:val="0056610B"/>
    <w:rsid w:val="00572D0C"/>
    <w:rsid w:val="00581BD0"/>
    <w:rsid w:val="005851F8"/>
    <w:rsid w:val="0059413B"/>
    <w:rsid w:val="005A4CFD"/>
    <w:rsid w:val="005A5794"/>
    <w:rsid w:val="005B06F7"/>
    <w:rsid w:val="005B1089"/>
    <w:rsid w:val="005B2B25"/>
    <w:rsid w:val="005B3951"/>
    <w:rsid w:val="005B4B1D"/>
    <w:rsid w:val="005B6A8B"/>
    <w:rsid w:val="005C2E39"/>
    <w:rsid w:val="005C43B5"/>
    <w:rsid w:val="005D0DDB"/>
    <w:rsid w:val="005E140D"/>
    <w:rsid w:val="005E545E"/>
    <w:rsid w:val="005F129D"/>
    <w:rsid w:val="005F3048"/>
    <w:rsid w:val="0060172E"/>
    <w:rsid w:val="00603DB0"/>
    <w:rsid w:val="00604CF4"/>
    <w:rsid w:val="0060738A"/>
    <w:rsid w:val="006079D3"/>
    <w:rsid w:val="006125B8"/>
    <w:rsid w:val="0061605B"/>
    <w:rsid w:val="00624216"/>
    <w:rsid w:val="006351A1"/>
    <w:rsid w:val="00645D8C"/>
    <w:rsid w:val="00654E0B"/>
    <w:rsid w:val="00661C59"/>
    <w:rsid w:val="0067260F"/>
    <w:rsid w:val="006760FA"/>
    <w:rsid w:val="00681310"/>
    <w:rsid w:val="00682C9F"/>
    <w:rsid w:val="00695092"/>
    <w:rsid w:val="00695CDA"/>
    <w:rsid w:val="006A1314"/>
    <w:rsid w:val="006A38F5"/>
    <w:rsid w:val="006A6C23"/>
    <w:rsid w:val="006B0771"/>
    <w:rsid w:val="006B596F"/>
    <w:rsid w:val="006B6CC4"/>
    <w:rsid w:val="006C1631"/>
    <w:rsid w:val="006C3B22"/>
    <w:rsid w:val="006D3236"/>
    <w:rsid w:val="006D6B04"/>
    <w:rsid w:val="006E331D"/>
    <w:rsid w:val="006E3A17"/>
    <w:rsid w:val="006E5F51"/>
    <w:rsid w:val="006E6CC3"/>
    <w:rsid w:val="006F1079"/>
    <w:rsid w:val="0070047E"/>
    <w:rsid w:val="00701CE4"/>
    <w:rsid w:val="007027EA"/>
    <w:rsid w:val="00711D74"/>
    <w:rsid w:val="00712B80"/>
    <w:rsid w:val="00712CDB"/>
    <w:rsid w:val="00712D3B"/>
    <w:rsid w:val="007179DD"/>
    <w:rsid w:val="00724782"/>
    <w:rsid w:val="007348EF"/>
    <w:rsid w:val="00741346"/>
    <w:rsid w:val="00750213"/>
    <w:rsid w:val="007545B6"/>
    <w:rsid w:val="00755B9C"/>
    <w:rsid w:val="00760F74"/>
    <w:rsid w:val="007662AB"/>
    <w:rsid w:val="007674C5"/>
    <w:rsid w:val="0077115D"/>
    <w:rsid w:val="007711AB"/>
    <w:rsid w:val="007809FA"/>
    <w:rsid w:val="00782530"/>
    <w:rsid w:val="00791B31"/>
    <w:rsid w:val="00793159"/>
    <w:rsid w:val="00794F1F"/>
    <w:rsid w:val="007A1CED"/>
    <w:rsid w:val="007A7DCF"/>
    <w:rsid w:val="007B6ECB"/>
    <w:rsid w:val="007B7D1E"/>
    <w:rsid w:val="007B7E8C"/>
    <w:rsid w:val="007D306F"/>
    <w:rsid w:val="007D66F0"/>
    <w:rsid w:val="007F10A5"/>
    <w:rsid w:val="007F6A4C"/>
    <w:rsid w:val="00811DAD"/>
    <w:rsid w:val="00816E98"/>
    <w:rsid w:val="00842E91"/>
    <w:rsid w:val="00847705"/>
    <w:rsid w:val="008574CB"/>
    <w:rsid w:val="008622A3"/>
    <w:rsid w:val="00866A85"/>
    <w:rsid w:val="00866DA1"/>
    <w:rsid w:val="0088061E"/>
    <w:rsid w:val="00880A62"/>
    <w:rsid w:val="00887B77"/>
    <w:rsid w:val="008902DE"/>
    <w:rsid w:val="008909FE"/>
    <w:rsid w:val="008947CC"/>
    <w:rsid w:val="008968A7"/>
    <w:rsid w:val="008A1674"/>
    <w:rsid w:val="008A4183"/>
    <w:rsid w:val="008B0AD8"/>
    <w:rsid w:val="008B76FB"/>
    <w:rsid w:val="008C0499"/>
    <w:rsid w:val="008C1267"/>
    <w:rsid w:val="008C1535"/>
    <w:rsid w:val="008C1721"/>
    <w:rsid w:val="008C393B"/>
    <w:rsid w:val="008C6062"/>
    <w:rsid w:val="008E1A10"/>
    <w:rsid w:val="008E5FC3"/>
    <w:rsid w:val="008E6FB6"/>
    <w:rsid w:val="008F20A2"/>
    <w:rsid w:val="008F2179"/>
    <w:rsid w:val="008F3829"/>
    <w:rsid w:val="00903167"/>
    <w:rsid w:val="00904535"/>
    <w:rsid w:val="0091266C"/>
    <w:rsid w:val="00912F01"/>
    <w:rsid w:val="009130AD"/>
    <w:rsid w:val="00915F31"/>
    <w:rsid w:val="009175EE"/>
    <w:rsid w:val="00920F05"/>
    <w:rsid w:val="00930B7C"/>
    <w:rsid w:val="009318DE"/>
    <w:rsid w:val="00932078"/>
    <w:rsid w:val="00934E5B"/>
    <w:rsid w:val="009352A6"/>
    <w:rsid w:val="00952557"/>
    <w:rsid w:val="00955B09"/>
    <w:rsid w:val="009621CB"/>
    <w:rsid w:val="00967B00"/>
    <w:rsid w:val="009710B2"/>
    <w:rsid w:val="00973327"/>
    <w:rsid w:val="009736F0"/>
    <w:rsid w:val="00973B5F"/>
    <w:rsid w:val="00976A91"/>
    <w:rsid w:val="00983FD6"/>
    <w:rsid w:val="0099071C"/>
    <w:rsid w:val="00990CB4"/>
    <w:rsid w:val="009A3443"/>
    <w:rsid w:val="009A795E"/>
    <w:rsid w:val="009B3BD5"/>
    <w:rsid w:val="009C3116"/>
    <w:rsid w:val="009C390E"/>
    <w:rsid w:val="009C3E73"/>
    <w:rsid w:val="009D1C66"/>
    <w:rsid w:val="009E53AA"/>
    <w:rsid w:val="00A004F1"/>
    <w:rsid w:val="00A02598"/>
    <w:rsid w:val="00A07332"/>
    <w:rsid w:val="00A07F9E"/>
    <w:rsid w:val="00A116A8"/>
    <w:rsid w:val="00A27BC5"/>
    <w:rsid w:val="00A30627"/>
    <w:rsid w:val="00A31393"/>
    <w:rsid w:val="00A478B0"/>
    <w:rsid w:val="00A52A51"/>
    <w:rsid w:val="00A533CC"/>
    <w:rsid w:val="00A53539"/>
    <w:rsid w:val="00A607CF"/>
    <w:rsid w:val="00A61E05"/>
    <w:rsid w:val="00A64700"/>
    <w:rsid w:val="00A64FB1"/>
    <w:rsid w:val="00A70B1D"/>
    <w:rsid w:val="00A77534"/>
    <w:rsid w:val="00A92381"/>
    <w:rsid w:val="00A979E3"/>
    <w:rsid w:val="00AA6A89"/>
    <w:rsid w:val="00AB3E5E"/>
    <w:rsid w:val="00AB639C"/>
    <w:rsid w:val="00AC23E8"/>
    <w:rsid w:val="00AC4E30"/>
    <w:rsid w:val="00AC68AF"/>
    <w:rsid w:val="00AD22CD"/>
    <w:rsid w:val="00AD2992"/>
    <w:rsid w:val="00AD2E69"/>
    <w:rsid w:val="00AD5E4D"/>
    <w:rsid w:val="00AE0722"/>
    <w:rsid w:val="00AE1FFE"/>
    <w:rsid w:val="00AF4BE9"/>
    <w:rsid w:val="00AF5E9C"/>
    <w:rsid w:val="00B04AC6"/>
    <w:rsid w:val="00B06A28"/>
    <w:rsid w:val="00B07FF5"/>
    <w:rsid w:val="00B10285"/>
    <w:rsid w:val="00B106B3"/>
    <w:rsid w:val="00B111AA"/>
    <w:rsid w:val="00B2202F"/>
    <w:rsid w:val="00B229D5"/>
    <w:rsid w:val="00B27A6D"/>
    <w:rsid w:val="00B27EA3"/>
    <w:rsid w:val="00B40ED3"/>
    <w:rsid w:val="00B435A1"/>
    <w:rsid w:val="00B45356"/>
    <w:rsid w:val="00B455A5"/>
    <w:rsid w:val="00B51016"/>
    <w:rsid w:val="00B60801"/>
    <w:rsid w:val="00B71483"/>
    <w:rsid w:val="00B84518"/>
    <w:rsid w:val="00BA1FE9"/>
    <w:rsid w:val="00BA2F5B"/>
    <w:rsid w:val="00BB2C6F"/>
    <w:rsid w:val="00BB6561"/>
    <w:rsid w:val="00BC43B8"/>
    <w:rsid w:val="00BC733A"/>
    <w:rsid w:val="00BD3EE2"/>
    <w:rsid w:val="00BE02B9"/>
    <w:rsid w:val="00BE087B"/>
    <w:rsid w:val="00BE1FA0"/>
    <w:rsid w:val="00BE798A"/>
    <w:rsid w:val="00C01C7E"/>
    <w:rsid w:val="00C069D5"/>
    <w:rsid w:val="00C12DBB"/>
    <w:rsid w:val="00C14071"/>
    <w:rsid w:val="00C1643F"/>
    <w:rsid w:val="00C25C8B"/>
    <w:rsid w:val="00C35F25"/>
    <w:rsid w:val="00C36FA7"/>
    <w:rsid w:val="00C40D86"/>
    <w:rsid w:val="00C430A9"/>
    <w:rsid w:val="00C51354"/>
    <w:rsid w:val="00C5235D"/>
    <w:rsid w:val="00C701CD"/>
    <w:rsid w:val="00C70367"/>
    <w:rsid w:val="00C820A6"/>
    <w:rsid w:val="00C91493"/>
    <w:rsid w:val="00C93BC9"/>
    <w:rsid w:val="00CA0F54"/>
    <w:rsid w:val="00CA5528"/>
    <w:rsid w:val="00CA583B"/>
    <w:rsid w:val="00CB291E"/>
    <w:rsid w:val="00CB64C5"/>
    <w:rsid w:val="00CC4290"/>
    <w:rsid w:val="00CC58F5"/>
    <w:rsid w:val="00CD63C5"/>
    <w:rsid w:val="00CE7D6E"/>
    <w:rsid w:val="00CF44F0"/>
    <w:rsid w:val="00D010B4"/>
    <w:rsid w:val="00D0151C"/>
    <w:rsid w:val="00D0336D"/>
    <w:rsid w:val="00D05FEA"/>
    <w:rsid w:val="00D0604B"/>
    <w:rsid w:val="00D07E79"/>
    <w:rsid w:val="00D15C36"/>
    <w:rsid w:val="00D16787"/>
    <w:rsid w:val="00D2310C"/>
    <w:rsid w:val="00D239D0"/>
    <w:rsid w:val="00D25548"/>
    <w:rsid w:val="00D31556"/>
    <w:rsid w:val="00D31F17"/>
    <w:rsid w:val="00D32251"/>
    <w:rsid w:val="00D40794"/>
    <w:rsid w:val="00D41F32"/>
    <w:rsid w:val="00D7036D"/>
    <w:rsid w:val="00D76A79"/>
    <w:rsid w:val="00D77D5E"/>
    <w:rsid w:val="00D83705"/>
    <w:rsid w:val="00D9232E"/>
    <w:rsid w:val="00D94627"/>
    <w:rsid w:val="00DC1644"/>
    <w:rsid w:val="00DC3C39"/>
    <w:rsid w:val="00DC7C4D"/>
    <w:rsid w:val="00DD3A65"/>
    <w:rsid w:val="00DE3069"/>
    <w:rsid w:val="00E04910"/>
    <w:rsid w:val="00E04EF6"/>
    <w:rsid w:val="00E21921"/>
    <w:rsid w:val="00E330DB"/>
    <w:rsid w:val="00E341C9"/>
    <w:rsid w:val="00E35D3C"/>
    <w:rsid w:val="00E45E01"/>
    <w:rsid w:val="00E46C10"/>
    <w:rsid w:val="00E56D92"/>
    <w:rsid w:val="00E579A0"/>
    <w:rsid w:val="00E613CE"/>
    <w:rsid w:val="00E6450F"/>
    <w:rsid w:val="00E67F9D"/>
    <w:rsid w:val="00E776B5"/>
    <w:rsid w:val="00E86C20"/>
    <w:rsid w:val="00E903F2"/>
    <w:rsid w:val="00E90DE6"/>
    <w:rsid w:val="00E920A0"/>
    <w:rsid w:val="00E949A3"/>
    <w:rsid w:val="00E951C0"/>
    <w:rsid w:val="00EA0AF4"/>
    <w:rsid w:val="00EA2C65"/>
    <w:rsid w:val="00EA3E7D"/>
    <w:rsid w:val="00EA4041"/>
    <w:rsid w:val="00EC039A"/>
    <w:rsid w:val="00EC1BE9"/>
    <w:rsid w:val="00ED2789"/>
    <w:rsid w:val="00ED49E8"/>
    <w:rsid w:val="00ED4FA2"/>
    <w:rsid w:val="00EE040D"/>
    <w:rsid w:val="00EE7F7A"/>
    <w:rsid w:val="00EF116D"/>
    <w:rsid w:val="00EF11DE"/>
    <w:rsid w:val="00EF33EF"/>
    <w:rsid w:val="00F04B8C"/>
    <w:rsid w:val="00F11FF1"/>
    <w:rsid w:val="00F13324"/>
    <w:rsid w:val="00F163C2"/>
    <w:rsid w:val="00F202DC"/>
    <w:rsid w:val="00F221EB"/>
    <w:rsid w:val="00F23DD0"/>
    <w:rsid w:val="00F271E0"/>
    <w:rsid w:val="00F27B3F"/>
    <w:rsid w:val="00F33C2D"/>
    <w:rsid w:val="00F34241"/>
    <w:rsid w:val="00F35B62"/>
    <w:rsid w:val="00F36983"/>
    <w:rsid w:val="00F4217E"/>
    <w:rsid w:val="00F47FF6"/>
    <w:rsid w:val="00F55E58"/>
    <w:rsid w:val="00F55EC1"/>
    <w:rsid w:val="00F6030D"/>
    <w:rsid w:val="00F60B0B"/>
    <w:rsid w:val="00F65D96"/>
    <w:rsid w:val="00F6641A"/>
    <w:rsid w:val="00F66829"/>
    <w:rsid w:val="00F66FE5"/>
    <w:rsid w:val="00F6762A"/>
    <w:rsid w:val="00F71317"/>
    <w:rsid w:val="00F73240"/>
    <w:rsid w:val="00F82981"/>
    <w:rsid w:val="00F90AF1"/>
    <w:rsid w:val="00F96CA0"/>
    <w:rsid w:val="00FA208F"/>
    <w:rsid w:val="00FA3AC0"/>
    <w:rsid w:val="00FA4573"/>
    <w:rsid w:val="00FA7968"/>
    <w:rsid w:val="00FB3122"/>
    <w:rsid w:val="00FC2A38"/>
    <w:rsid w:val="00FD2E40"/>
    <w:rsid w:val="00FD4483"/>
    <w:rsid w:val="00FF1AA3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73"/>
    <w:pPr>
      <w:spacing w:after="160" w:line="259" w:lineRule="auto"/>
    </w:pPr>
    <w:rPr>
      <w:rFonts w:ascii="Calibri" w:eastAsia="Calibri" w:hAnsi="Calibri" w:cs="Arial"/>
      <w:lang w:val="ru-RU" w:bidi="ar-SA"/>
    </w:rPr>
  </w:style>
  <w:style w:type="paragraph" w:styleId="1">
    <w:name w:val="heading 1"/>
    <w:basedOn w:val="a"/>
    <w:link w:val="10"/>
    <w:uiPriority w:val="9"/>
    <w:qFormat/>
    <w:rsid w:val="008E5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rsid w:val="00390A73"/>
    <w:rPr>
      <w:rFonts w:cs="Times New Roman"/>
      <w:color w:val="0000FF"/>
      <w:u w:val="single"/>
    </w:rPr>
  </w:style>
  <w:style w:type="character" w:styleId="a3">
    <w:name w:val="Strong"/>
    <w:basedOn w:val="a0"/>
    <w:qFormat/>
    <w:rsid w:val="00390A73"/>
    <w:rPr>
      <w:rFonts w:cs="Times New Roman"/>
      <w:b/>
      <w:bCs/>
    </w:rPr>
  </w:style>
  <w:style w:type="character" w:styleId="a4">
    <w:name w:val="Emphasis"/>
    <w:basedOn w:val="a0"/>
    <w:qFormat/>
    <w:rsid w:val="00390A73"/>
    <w:rPr>
      <w:i/>
      <w:iCs/>
    </w:rPr>
  </w:style>
  <w:style w:type="character" w:customStyle="1" w:styleId="hps">
    <w:name w:val="hps"/>
    <w:basedOn w:val="a0"/>
    <w:uiPriority w:val="99"/>
    <w:rsid w:val="00AC68AF"/>
    <w:rPr>
      <w:rFonts w:cs="Times New Roman"/>
    </w:rPr>
  </w:style>
  <w:style w:type="character" w:customStyle="1" w:styleId="longtext">
    <w:name w:val="long_text"/>
    <w:basedOn w:val="a0"/>
    <w:uiPriority w:val="99"/>
    <w:rsid w:val="00AC68AF"/>
    <w:rPr>
      <w:rFonts w:cs="Times New Roman"/>
    </w:rPr>
  </w:style>
  <w:style w:type="paragraph" w:styleId="a5">
    <w:name w:val="List Paragraph"/>
    <w:basedOn w:val="a"/>
    <w:uiPriority w:val="99"/>
    <w:qFormat/>
    <w:rsid w:val="00F33C2D"/>
    <w:pPr>
      <w:ind w:left="720"/>
      <w:contextualSpacing/>
    </w:pPr>
  </w:style>
  <w:style w:type="character" w:customStyle="1" w:styleId="highlight">
    <w:name w:val="highlight"/>
    <w:basedOn w:val="a0"/>
    <w:rsid w:val="00F33C2D"/>
    <w:rPr>
      <w:rFonts w:cs="Times New Roman"/>
    </w:rPr>
  </w:style>
  <w:style w:type="character" w:customStyle="1" w:styleId="apple-converted-space">
    <w:name w:val="apple-converted-space"/>
    <w:basedOn w:val="a0"/>
    <w:rsid w:val="00F33C2D"/>
    <w:rPr>
      <w:rFonts w:cs="Times New Roman"/>
    </w:rPr>
  </w:style>
  <w:style w:type="character" w:customStyle="1" w:styleId="highlight2">
    <w:name w:val="highlight2"/>
    <w:basedOn w:val="a0"/>
    <w:rsid w:val="00F33C2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230B76"/>
    <w:rPr>
      <w:rFonts w:ascii="Tahoma" w:eastAsia="Calibri" w:hAnsi="Tahoma" w:cs="Tahoma"/>
      <w:sz w:val="16"/>
      <w:szCs w:val="16"/>
      <w:lang w:val="ru-RU" w:bidi="ar-SA"/>
    </w:rPr>
  </w:style>
  <w:style w:type="paragraph" w:styleId="a8">
    <w:name w:val="header"/>
    <w:basedOn w:val="a"/>
    <w:link w:val="a9"/>
    <w:uiPriority w:val="99"/>
    <w:semiHidden/>
    <w:unhideWhenUsed/>
    <w:rsid w:val="00983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rsid w:val="00983FD6"/>
    <w:rPr>
      <w:rFonts w:ascii="Calibri" w:eastAsia="Calibri" w:hAnsi="Calibri" w:cs="Arial"/>
      <w:lang w:val="ru-RU" w:bidi="ar-SA"/>
    </w:rPr>
  </w:style>
  <w:style w:type="paragraph" w:styleId="aa">
    <w:name w:val="footer"/>
    <w:basedOn w:val="a"/>
    <w:link w:val="ab"/>
    <w:uiPriority w:val="99"/>
    <w:unhideWhenUsed/>
    <w:rsid w:val="00983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983FD6"/>
    <w:rPr>
      <w:rFonts w:ascii="Calibri" w:eastAsia="Calibri" w:hAnsi="Calibri" w:cs="Arial"/>
      <w:lang w:val="ru-RU" w:bidi="ar-SA"/>
    </w:rPr>
  </w:style>
  <w:style w:type="character" w:customStyle="1" w:styleId="shorttext">
    <w:name w:val="short_text"/>
    <w:basedOn w:val="a0"/>
    <w:rsid w:val="00453714"/>
  </w:style>
  <w:style w:type="character" w:customStyle="1" w:styleId="10">
    <w:name w:val="כותרת 1 תו"/>
    <w:basedOn w:val="a0"/>
    <w:link w:val="1"/>
    <w:uiPriority w:val="9"/>
    <w:rsid w:val="008E5F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כותרת טקסט1"/>
    <w:basedOn w:val="a"/>
    <w:rsid w:val="004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desc">
    <w:name w:val="desc"/>
    <w:basedOn w:val="a"/>
    <w:rsid w:val="004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details">
    <w:name w:val="details"/>
    <w:basedOn w:val="a"/>
    <w:rsid w:val="004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customStyle="1" w:styleId="jrnl">
    <w:name w:val="jrnl"/>
    <w:basedOn w:val="a0"/>
    <w:rsid w:val="004949E4"/>
  </w:style>
  <w:style w:type="paragraph" w:customStyle="1" w:styleId="2">
    <w:name w:val="כותרת טקסט2"/>
    <w:basedOn w:val="a"/>
    <w:rsid w:val="0075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4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54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3719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45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650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30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39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2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?term=Saaby%20ML%5BAuthor%5D&amp;cauthor=true&amp;cauthor_uid=22159563" TargetMode="External"/><Relationship Id="rId21" Type="http://schemas.openxmlformats.org/officeDocument/2006/relationships/hyperlink" Target="http://www.ncbi.nlm.nih.gov/pubmed/11857671" TargetMode="External"/><Relationship Id="rId42" Type="http://schemas.openxmlformats.org/officeDocument/2006/relationships/hyperlink" Target="http://www.ncbi.nlm.nih.gov/pubmed?term=Mastoroudes%20H%5BAuthor%5D&amp;cauthor=true&amp;cauthor_uid=23452071" TargetMode="External"/><Relationship Id="rId47" Type="http://schemas.openxmlformats.org/officeDocument/2006/relationships/hyperlink" Target="http://www.ncbi.nlm.nih.gov/pubmed?term=Onyishi%20SE%5BAuthor%5D&amp;cauthor=true&amp;cauthor_uid=25063602" TargetMode="External"/><Relationship Id="rId63" Type="http://schemas.openxmlformats.org/officeDocument/2006/relationships/hyperlink" Target="http://www.ncbi.nlm.nih.gov/pubmed/?term=Duckett%20J%5BAuthor%5D&amp;cauthor=true&amp;cauthor_uid=24219733" TargetMode="External"/><Relationship Id="rId68" Type="http://schemas.openxmlformats.org/officeDocument/2006/relationships/hyperlink" Target="http://www.ncbi.nlm.nih.gov/pubmed/8411454" TargetMode="External"/><Relationship Id="rId84" Type="http://schemas.openxmlformats.org/officeDocument/2006/relationships/hyperlink" Target="http://www.ncbi.nlm.nih.gov/pubmed?term=Williams%20J%5BAuthor%5D&amp;cauthor=true&amp;cauthor_uid=25002201" TargetMode="External"/><Relationship Id="rId89" Type="http://schemas.openxmlformats.org/officeDocument/2006/relationships/hyperlink" Target="http://www.ncbi.nlm.nih.gov/pubmed/?term=El-Sibai%20O%5BAuthor%5D&amp;cauthor=true&amp;cauthor_uid=1502809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cbi.nlm.nih.gov/pubmed/?term=Resnick%20NM%5BAuthor%5D&amp;cauthor=true&amp;cauthor_uid=8411456" TargetMode="External"/><Relationship Id="rId92" Type="http://schemas.openxmlformats.org/officeDocument/2006/relationships/hyperlink" Target="http://www.ncbi.nlm.nih.gov/pubmed/?term=Colhoun%20AF%5BAuthor%5D&amp;cauthor=true&amp;cauthor_uid=272410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24518790" TargetMode="External"/><Relationship Id="rId29" Type="http://schemas.openxmlformats.org/officeDocument/2006/relationships/hyperlink" Target="http://www.ncbi.nlm.nih.gov/pubmed?term=Galosi%20AB%5BAuthor%5D&amp;cauthor=true&amp;cauthor_uid=2342776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ncbi.nlm.nih.gov/pubmed?term=Cheng%20X%5BAuthor%5D&amp;cauthor=true&amp;cauthor_uid=24744522" TargetMode="External"/><Relationship Id="rId24" Type="http://schemas.openxmlformats.org/officeDocument/2006/relationships/hyperlink" Target="http://www.ncbi.nlm.nih.gov/pubmed/?term=Makatsori%20A%5BAuthor%5D&amp;cauthor=true&amp;cauthor_uid=24469651" TargetMode="External"/><Relationship Id="rId32" Type="http://schemas.openxmlformats.org/officeDocument/2006/relationships/hyperlink" Target="http://www.ncbi.nlm.nih.gov/pubmed/?term=Modification+of+the+bladder+wall+(organ+damage)" TargetMode="External"/><Relationship Id="rId37" Type="http://schemas.openxmlformats.org/officeDocument/2006/relationships/hyperlink" Target="http://www.ncbi.nlm.nih.gov/pubmed/?term=The+many+faces+of+impaired+bladder+emptying." TargetMode="External"/><Relationship Id="rId40" Type="http://schemas.openxmlformats.org/officeDocument/2006/relationships/hyperlink" Target="http://www.ncbi.nlm.nih.gov/pubmed/?term=Chen+YC%2C+Kuo+HC.+Clinical+and+video+urodinamic+characteristic+of+adult+women+with" TargetMode="External"/><Relationship Id="rId45" Type="http://schemas.openxmlformats.org/officeDocument/2006/relationships/hyperlink" Target="http://www.ncbi.nlm.nih.gov/pubmed?term=Cardozo%20L%5BAuthor%5D&amp;cauthor=true&amp;cauthor_uid=23452071" TargetMode="External"/><Relationship Id="rId53" Type="http://schemas.openxmlformats.org/officeDocument/2006/relationships/hyperlink" Target="http://www.ncbi.nlm.nih.gov/pubmed/?term=Cattoni%20E%5BAuthor%5D&amp;cauthor=true&amp;cauthor_uid=20535449" TargetMode="External"/><Relationship Id="rId58" Type="http://schemas.openxmlformats.org/officeDocument/2006/relationships/hyperlink" Target="http://www.ncbi.nlm.nih.gov/pubmed/23376906" TargetMode="External"/><Relationship Id="rId66" Type="http://schemas.openxmlformats.org/officeDocument/2006/relationships/hyperlink" Target="http://www.ncbi.nlm.nih.gov/pubmed/?term=Yalla%20SV%5BAuthor%5D&amp;cauthor=true&amp;cauthor_uid=8411454" TargetMode="External"/><Relationship Id="rId74" Type="http://schemas.openxmlformats.org/officeDocument/2006/relationships/hyperlink" Target="http://www.ncbi.nlm.nih.gov/pubmed/?term=Hailemariam%20S%5BAuthor%5D&amp;cauthor=true&amp;cauthor_uid=9112530" TargetMode="External"/><Relationship Id="rId79" Type="http://schemas.openxmlformats.org/officeDocument/2006/relationships/hyperlink" Target="http://www.ncbi.nlm.nih.gov/pubmed/?term=Dixon%20JS%5BAuthor%5D&amp;cauthor=true&amp;cauthor_uid=6158778" TargetMode="External"/><Relationship Id="rId87" Type="http://schemas.openxmlformats.org/officeDocument/2006/relationships/hyperlink" Target="http://www.ncbi.nlm.nih.gov/pubmed/?term=Shafik%20A%5BAuthor%5D&amp;cauthor=true&amp;cauthor_uid=15028099" TargetMode="External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www.ncbi.nlm.nih.gov/pubmed/?term=Postlethwaite%20C%5BAuthor%5D&amp;cauthor=true&amp;cauthor_uid=24219733" TargetMode="External"/><Relationship Id="rId82" Type="http://schemas.openxmlformats.org/officeDocument/2006/relationships/hyperlink" Target="http://www.ncbi.nlm.nih.gov/pubmed/18201471" TargetMode="External"/><Relationship Id="rId90" Type="http://schemas.openxmlformats.org/officeDocument/2006/relationships/hyperlink" Target="http://www.ncbi.nlm.nih.gov/pubmed/?term=Ahmed%20I%5BAuthor%5D&amp;cauthor=true&amp;cauthor_uid=15028099" TargetMode="External"/><Relationship Id="rId95" Type="http://schemas.openxmlformats.org/officeDocument/2006/relationships/hyperlink" Target="http://www.ncbi.nlm.nih.gov/pubmed/27241067" TargetMode="External"/><Relationship Id="rId19" Type="http://schemas.openxmlformats.org/officeDocument/2006/relationships/hyperlink" Target="http://www.ncbi.nlm.nih.gov/pubmed/?term=Fall%20M%5BAuthor%5D&amp;cauthor=true&amp;cauthor_uid=12559262" TargetMode="External"/><Relationship Id="rId14" Type="http://schemas.openxmlformats.org/officeDocument/2006/relationships/hyperlink" Target="http://www.ncbi.nlm.nih.gov/pubmed?term=Litman%20HJ%5BAuthor%5D&amp;cauthor=true&amp;cauthor_uid=24518790" TargetMode="External"/><Relationship Id="rId22" Type="http://schemas.openxmlformats.org/officeDocument/2006/relationships/hyperlink" Target="http://www.ncbi.nlm.nih.gov/pubmed/?term=Grivas%20N%5BAuthor%5D&amp;cauthor=true&amp;cauthor_uid=24469651" TargetMode="External"/><Relationship Id="rId27" Type="http://schemas.openxmlformats.org/officeDocument/2006/relationships/hyperlink" Target="http://www.ncbi.nlm.nih.gov/pubmed?term=Lose%20G%5BAuthor%5D&amp;cauthor=true&amp;cauthor_uid=22159563" TargetMode="External"/><Relationship Id="rId30" Type="http://schemas.openxmlformats.org/officeDocument/2006/relationships/hyperlink" Target="http://www.ncbi.nlm.nih.gov/pubmed?term=Mazzaferro%20D%5BAuthor%5D&amp;cauthor=true&amp;cauthor_uid=23427760" TargetMode="External"/><Relationship Id="rId35" Type="http://schemas.openxmlformats.org/officeDocument/2006/relationships/hyperlink" Target="http://www.ncbi.nlm.nih.gov/pubmed/?term=Herrlemann%20A%5BAuthor%5D&amp;cauthor=true&amp;cauthor_uid=23370401" TargetMode="External"/><Relationship Id="rId43" Type="http://schemas.openxmlformats.org/officeDocument/2006/relationships/hyperlink" Target="http://www.ncbi.nlm.nih.gov/pubmed?term=Srikrishna%20S%5BAuthor%5D&amp;cauthor=true&amp;cauthor_uid=23452071" TargetMode="External"/><Relationship Id="rId48" Type="http://schemas.openxmlformats.org/officeDocument/2006/relationships/hyperlink" Target="http://www.ncbi.nlm.nih.gov/pubmed?term=Twiss%20CO%5BAuthor%5D&amp;cauthor=true&amp;cauthor_uid=25063602" TargetMode="External"/><Relationship Id="rId56" Type="http://schemas.openxmlformats.org/officeDocument/2006/relationships/hyperlink" Target="http://www.ncbi.nlm.nih.gov/pubmed?term=Balogun%20M%5BAuthor%5D&amp;cauthor=true&amp;cauthor_uid=23376906" TargetMode="External"/><Relationship Id="rId64" Type="http://schemas.openxmlformats.org/officeDocument/2006/relationships/hyperlink" Target="http://www.ncbi.nlm.nih.gov/pubmed/?term=Basu+M%2C+++The+effect+of+age+on+pressure+flow+parameters+in+women+with+lower+urinary++trac+symptoms." TargetMode="External"/><Relationship Id="rId69" Type="http://schemas.openxmlformats.org/officeDocument/2006/relationships/hyperlink" Target="http://www.ncbi.nlm.nih.gov/pubmed/?term=Elbadawi%20A%5BAuthor%5D&amp;cauthor=true&amp;cauthor_uid=8411456" TargetMode="External"/><Relationship Id="rId77" Type="http://schemas.openxmlformats.org/officeDocument/2006/relationships/hyperlink" Target="http://www.ncbi.nlm.nih.gov/pubmed/9112530" TargetMode="External"/><Relationship Id="rId100" Type="http://schemas.openxmlformats.org/officeDocument/2006/relationships/hyperlink" Target="http://www.ncbi.nlm.nih.gov/pubmed/25238891" TargetMode="External"/><Relationship Id="rId105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://www.ncbi.nlm.nih.gov/pubmed/?term=Serati%20M%5BAuthor%5D&amp;cauthor=true&amp;cauthor_uid=20535449" TargetMode="External"/><Relationship Id="rId72" Type="http://schemas.openxmlformats.org/officeDocument/2006/relationships/hyperlink" Target="http://www.ncbi.nlm.nih.gov/pubmed/8411456" TargetMode="External"/><Relationship Id="rId80" Type="http://schemas.openxmlformats.org/officeDocument/2006/relationships/hyperlink" Target="http://www.ncbi.nlm.nih.gov/pubmed/?term=Smructure+of+trabeculated+detrusor+svooth+muscle+in+cases+of" TargetMode="External"/><Relationship Id="rId85" Type="http://schemas.openxmlformats.org/officeDocument/2006/relationships/hyperlink" Target="http://www.ncbi.nlm.nih.gov/pubmed?term=Bijos%20DA%5BAuthor%5D&amp;cauthor=true&amp;cauthor_uid=25002201" TargetMode="External"/><Relationship Id="rId93" Type="http://schemas.openxmlformats.org/officeDocument/2006/relationships/hyperlink" Target="http://www.ncbi.nlm.nih.gov/pubmed/?term=Klausner%20AP%5BAuthor%5D&amp;cauthor=true&amp;cauthor_uid=27241067" TargetMode="External"/><Relationship Id="rId98" Type="http://schemas.openxmlformats.org/officeDocument/2006/relationships/hyperlink" Target="http://www.ncbi.nlm.nih.gov/pubmed/2515445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cbi.nlm.nih.gov/pubmed/?term=Management+of+the+complications+of+BPH%2FBOO." TargetMode="External"/><Relationship Id="rId17" Type="http://schemas.openxmlformats.org/officeDocument/2006/relationships/hyperlink" Target="http://www.ncbi.nlm.nih.gov/pubmed/?term=Abrams%20P%5BAuthor%5D&amp;cauthor=true&amp;cauthor_uid=12559262" TargetMode="External"/><Relationship Id="rId25" Type="http://schemas.openxmlformats.org/officeDocument/2006/relationships/hyperlink" Target="http://www.ncbi.nlm.nih.gov/pubmed/?term=Grivas+N.+The+effectiveness+of+otis+urethrotomy+combined+with+six+week" TargetMode="External"/><Relationship Id="rId33" Type="http://schemas.openxmlformats.org/officeDocument/2006/relationships/hyperlink" Target="http://www.ncbi.nlm.nih.gov/pubmed/?term=Roosen%20A%5BAuthor%5D&amp;cauthor=true&amp;cauthor_uid=23370401" TargetMode="External"/><Relationship Id="rId38" Type="http://schemas.openxmlformats.org/officeDocument/2006/relationships/hyperlink" Target="http://www.ncbi.nlm.nih.gov/pubmed/?term=Chen%20YC%5BAuthor%5D&amp;cauthor=true&amp;cauthor_uid=24630033" TargetMode="External"/><Relationship Id="rId46" Type="http://schemas.openxmlformats.org/officeDocument/2006/relationships/hyperlink" Target="http://www.ncbi.nlm.nih.gov/pubmed/?term=Is+there+a+difference+between+women+with+without+detrusor" TargetMode="External"/><Relationship Id="rId59" Type="http://schemas.openxmlformats.org/officeDocument/2006/relationships/hyperlink" Target="http://www.ncbi.nlm.nih.gov/pubmed/27444952" TargetMode="External"/><Relationship Id="rId67" Type="http://schemas.openxmlformats.org/officeDocument/2006/relationships/hyperlink" Target="http://www.ncbi.nlm.nih.gov/pubmed/?term=Resnick%20NM%5BAuthor%5D&amp;cauthor=true&amp;cauthor_uid=8411454" TargetMode="External"/><Relationship Id="rId103" Type="http://schemas.openxmlformats.org/officeDocument/2006/relationships/footer" Target="footer1.xml"/><Relationship Id="rId108" Type="http://schemas.openxmlformats.org/officeDocument/2006/relationships/theme" Target="theme/theme1.xml"/><Relationship Id="rId20" Type="http://schemas.openxmlformats.org/officeDocument/2006/relationships/hyperlink" Target="http://www.ncbi.nlm.nih.gov/pubmed/12559262" TargetMode="External"/><Relationship Id="rId41" Type="http://schemas.openxmlformats.org/officeDocument/2006/relationships/hyperlink" Target="http://www.ncbi.nlm.nih.gov/pubmed?term=Giarenis%20I%5BAuthor%5D&amp;cauthor=true&amp;cauthor_uid=23452071" TargetMode="External"/><Relationship Id="rId54" Type="http://schemas.openxmlformats.org/officeDocument/2006/relationships/hyperlink" Target="http://www.ncbi.nlm.nih.gov/pubmed/?term=Serati+m%2C+ultrasound+veasurement+of+bladder+wall+thickness+in+different+forms+of+detrusor+overactivity" TargetMode="External"/><Relationship Id="rId62" Type="http://schemas.openxmlformats.org/officeDocument/2006/relationships/hyperlink" Target="http://www.ncbi.nlm.nih.gov/pubmed/?term=Cheema%20K%5BAuthor%5D&amp;cauthor=true&amp;cauthor_uid=24219733" TargetMode="External"/><Relationship Id="rId70" Type="http://schemas.openxmlformats.org/officeDocument/2006/relationships/hyperlink" Target="http://www.ncbi.nlm.nih.gov/pubmed/?term=Yalla%20SV%5BAuthor%5D&amp;cauthor=true&amp;cauthor_uid=8411456" TargetMode="External"/><Relationship Id="rId75" Type="http://schemas.openxmlformats.org/officeDocument/2006/relationships/hyperlink" Target="http://www.ncbi.nlm.nih.gov/pubmed/?term=Yalla%20SV%5BAuthor%5D&amp;cauthor=true&amp;cauthor_uid=9112530" TargetMode="External"/><Relationship Id="rId83" Type="http://schemas.openxmlformats.org/officeDocument/2006/relationships/hyperlink" Target="http://www.ncbi.nlm.nih.gov/pubmed?term=Drake%20MJ%5BAuthor%5D&amp;cauthor=true&amp;cauthor_uid=25002201" TargetMode="External"/><Relationship Id="rId88" Type="http://schemas.openxmlformats.org/officeDocument/2006/relationships/hyperlink" Target="http://www.ncbi.nlm.nih.gov/pubmed/?term=Shafik%20AA%5BAuthor%5D&amp;cauthor=true&amp;cauthor_uid=15028099" TargetMode="External"/><Relationship Id="rId91" Type="http://schemas.openxmlformats.org/officeDocument/2006/relationships/hyperlink" Target="http://www.ncbi.nlm.nih.gov/pubmed/?term=Shafik+A%2C+Effect+of+vesical+contraction+on+the+non-sphincteric+part+of+the+urethra%3A+Recognition" TargetMode="External"/><Relationship Id="rId96" Type="http://schemas.openxmlformats.org/officeDocument/2006/relationships/hyperlink" Target="http://www.ncbi.nlm.nih.gov/pubmed?term=Vahabi%20B%5BAuthor%5D&amp;cauthor=true&amp;cauthor_uid=251544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cbi.nlm.nih.gov/pubmed?term=Nager%20CW%5BAuthor%5D&amp;cauthor=true&amp;cauthor_uid=24518790" TargetMode="External"/><Relationship Id="rId23" Type="http://schemas.openxmlformats.org/officeDocument/2006/relationships/hyperlink" Target="http://www.ncbi.nlm.nih.gov/pubmed/?term=Tsimaris%20I%5BAuthor%5D&amp;cauthor=true&amp;cauthor_uid=24469651" TargetMode="External"/><Relationship Id="rId28" Type="http://schemas.openxmlformats.org/officeDocument/2006/relationships/hyperlink" Target="http://www.ncbi.nlm.nih.gov/pubmed/?term=saaby+ml%2C+lose+g.+Repeatabily+of+postvoid+residual+urin" TargetMode="External"/><Relationship Id="rId36" Type="http://schemas.openxmlformats.org/officeDocument/2006/relationships/hyperlink" Target="http://www.ncbi.nlm.nih.gov/pubmed/23370401" TargetMode="External"/><Relationship Id="rId49" Type="http://schemas.openxmlformats.org/officeDocument/2006/relationships/hyperlink" Target="http://www.ncbi.nlm.nih.gov/pubmed/25063602" TargetMode="External"/><Relationship Id="rId57" Type="http://schemas.openxmlformats.org/officeDocument/2006/relationships/hyperlink" Target="http://www.ncbi.nlm.nih.gov/pubmed?term=Latthe%20P%5BAuthor%5D&amp;cauthor=true&amp;cauthor_uid=23376906" TargetMode="External"/><Relationship Id="rId106" Type="http://schemas.openxmlformats.org/officeDocument/2006/relationships/footer" Target="footer3.xml"/><Relationship Id="rId10" Type="http://schemas.openxmlformats.org/officeDocument/2006/relationships/hyperlink" Target="http://www.ncbi.nlm.nih.gov/pubmed?term=Speakman%20MJ%5BAuthor%5D&amp;cauthor=true&amp;cauthor_uid=24744522" TargetMode="External"/><Relationship Id="rId31" Type="http://schemas.openxmlformats.org/officeDocument/2006/relationships/hyperlink" Target="http://www.ncbi.nlm.nih.gov/pubmed?term=Lacetera%20V%5BAuthor%5D&amp;cauthor=true&amp;cauthor_uid=23427760" TargetMode="External"/><Relationship Id="rId44" Type="http://schemas.openxmlformats.org/officeDocument/2006/relationships/hyperlink" Target="http://www.ncbi.nlm.nih.gov/pubmed?term=Robinson%20D%5BAuthor%5D&amp;cauthor=true&amp;cauthor_uid=23452071" TargetMode="External"/><Relationship Id="rId52" Type="http://schemas.openxmlformats.org/officeDocument/2006/relationships/hyperlink" Target="http://www.ncbi.nlm.nih.gov/pubmed/?term=Salvatore%20S%5BAuthor%5D&amp;cauthor=true&amp;cauthor_uid=20535449" TargetMode="External"/><Relationship Id="rId60" Type="http://schemas.openxmlformats.org/officeDocument/2006/relationships/hyperlink" Target="http://www.ncbi.nlm.nih.gov/pubmed/?term=Basu%20M%5BAuthor%5D&amp;cauthor=true&amp;cauthor_uid=24219733" TargetMode="External"/><Relationship Id="rId65" Type="http://schemas.openxmlformats.org/officeDocument/2006/relationships/hyperlink" Target="http://www.ncbi.nlm.nih.gov/pubmed/?term=Elbadawi%20A%5BAuthor%5D&amp;cauthor=true&amp;cauthor_uid=8411454" TargetMode="External"/><Relationship Id="rId73" Type="http://schemas.openxmlformats.org/officeDocument/2006/relationships/hyperlink" Target="http://www.ncbi.nlm.nih.gov/pubmed/?term=Elbadawi%20A%5BAuthor%5D&amp;cauthor=true&amp;cauthor_uid=9112530" TargetMode="External"/><Relationship Id="rId78" Type="http://schemas.openxmlformats.org/officeDocument/2006/relationships/hyperlink" Target="http://www.ncbi.nlm.nih.gov/pubmed/?term=Gosling%20JA%5BAuthor%5D&amp;cauthor=true&amp;cauthor_uid=6158778" TargetMode="External"/><Relationship Id="rId81" Type="http://schemas.openxmlformats.org/officeDocument/2006/relationships/hyperlink" Target="http://www.ncbi.nlm.nih.gov/pubmed/?term=Drake%20MJ%5BAuthor%5D&amp;cauthor=true&amp;cauthor_uid=18201471" TargetMode="External"/><Relationship Id="rId86" Type="http://schemas.openxmlformats.org/officeDocument/2006/relationships/hyperlink" Target="http://www.ncbi.nlm.nih.gov/pubmed/25002201" TargetMode="External"/><Relationship Id="rId94" Type="http://schemas.openxmlformats.org/officeDocument/2006/relationships/hyperlink" Target="http://www.ncbi.nlm.nih.gov/pubmed/?term=Nagle%20AS%5BAuthor%5D&amp;cauthor=true&amp;cauthor_uid=27241067" TargetMode="External"/><Relationship Id="rId99" Type="http://schemas.openxmlformats.org/officeDocument/2006/relationships/hyperlink" Target="http://www.ncbi.nlm.nih.gov/pubmed/?term=Chancellor%20MB%5BAuthor%5D&amp;cauthor=true&amp;cauthor_uid=25238891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www.ncbi.nlm.nih.gov/pubmed?term=Zimmern%20P%5BAuthor%5D&amp;cauthor=true&amp;cauthor_uid=24518790" TargetMode="External"/><Relationship Id="rId18" Type="http://schemas.openxmlformats.org/officeDocument/2006/relationships/hyperlink" Target="http://www.ncbi.nlm.nih.gov/pubmed/?term=Cardozo%20L%5BAuthor%5D&amp;cauthor=true&amp;cauthor_uid=12559262" TargetMode="External"/><Relationship Id="rId39" Type="http://schemas.openxmlformats.org/officeDocument/2006/relationships/hyperlink" Target="http://www.ncbi.nlm.nih.gov/pubmed/?term=Kuo%20HC%5BAuthor%5D&amp;cauthor=true&amp;cauthor_uid=24630033" TargetMode="External"/><Relationship Id="rId34" Type="http://schemas.openxmlformats.org/officeDocument/2006/relationships/hyperlink" Target="http://www.ncbi.nlm.nih.gov/pubmed/?term=Gratzke%20C%5BAuthor%5D&amp;cauthor=true&amp;cauthor_uid=23370401" TargetMode="External"/><Relationship Id="rId50" Type="http://schemas.openxmlformats.org/officeDocument/2006/relationships/hyperlink" Target="http://www.ncbi.nlm.nih.gov/pubmed/25220925" TargetMode="External"/><Relationship Id="rId55" Type="http://schemas.openxmlformats.org/officeDocument/2006/relationships/hyperlink" Target="http://www.ncbi.nlm.nih.gov/pubmed?term=Rachaneni%20S%5BAuthor%5D&amp;cauthor=true&amp;cauthor_uid=23376906" TargetMode="External"/><Relationship Id="rId76" Type="http://schemas.openxmlformats.org/officeDocument/2006/relationships/hyperlink" Target="http://www.ncbi.nlm.nih.gov/pubmed/?term=Resnick%20NM%5BAuthor%5D&amp;cauthor=true&amp;cauthor_uid=9112530" TargetMode="External"/><Relationship Id="rId97" Type="http://schemas.openxmlformats.org/officeDocument/2006/relationships/hyperlink" Target="http://www.ncbi.nlm.nih.gov/pubmed?term=Drake%20M%5BAuthor%5D&amp;cauthor=true&amp;cauthor_uid=25154454" TargetMode="External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F558-B6ED-418A-B245-86B4B3ED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7479</TotalTime>
  <Pages>16</Pages>
  <Words>6569</Words>
  <Characters>32845</Characters>
  <Application>Microsoft Office Word</Application>
  <DocSecurity>0</DocSecurity>
  <Lines>273</Lines>
  <Paragraphs>78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143</cp:revision>
  <cp:lastPrinted>2016-08-07T08:19:00Z</cp:lastPrinted>
  <dcterms:created xsi:type="dcterms:W3CDTF">2015-05-20T11:27:00Z</dcterms:created>
  <dcterms:modified xsi:type="dcterms:W3CDTF">2016-08-12T15:05:00Z</dcterms:modified>
</cp:coreProperties>
</file>